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B0486" w14:textId="7C5AC6E5" w:rsidR="005E0FE6" w:rsidRPr="00855C3C" w:rsidRDefault="00644C65" w:rsidP="005E0FE6">
      <w:pPr>
        <w:spacing w:after="100" w:afterAutospacing="1" w:line="24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Сеть торговых центров </w:t>
      </w:r>
      <w:r w:rsidR="005E0FE6" w:rsidRPr="005E0FE6">
        <w:rPr>
          <w:rFonts w:ascii="Cambria" w:hAnsi="Cambria"/>
          <w:b/>
          <w:bCs/>
        </w:rPr>
        <w:t>«Мармелад»</w:t>
      </w:r>
      <w:r w:rsidR="00E26104">
        <w:rPr>
          <w:rFonts w:ascii="Cambria" w:hAnsi="Cambria"/>
          <w:b/>
          <w:bCs/>
        </w:rPr>
        <w:t xml:space="preserve"> в Оренбург</w:t>
      </w:r>
      <w:r w:rsidR="00855C3C">
        <w:rPr>
          <w:rFonts w:ascii="Cambria" w:hAnsi="Cambria"/>
          <w:b/>
          <w:bCs/>
        </w:rPr>
        <w:t>е</w:t>
      </w:r>
      <w:r w:rsidR="00E26104">
        <w:rPr>
          <w:rFonts w:ascii="Cambria" w:hAnsi="Cambria"/>
          <w:b/>
          <w:bCs/>
        </w:rPr>
        <w:t xml:space="preserve"> и Волгоград</w:t>
      </w:r>
      <w:r w:rsidR="00855C3C">
        <w:rPr>
          <w:rFonts w:ascii="Cambria" w:hAnsi="Cambria"/>
          <w:b/>
          <w:bCs/>
        </w:rPr>
        <w:t>е</w:t>
      </w:r>
    </w:p>
    <w:p w14:paraId="4C59722E" w14:textId="77777777" w:rsidR="005E0FE6" w:rsidRPr="005E0FE6" w:rsidRDefault="005E0FE6" w:rsidP="005E0FE6">
      <w:pPr>
        <w:spacing w:after="100" w:afterAutospacing="1" w:line="240" w:lineRule="auto"/>
        <w:jc w:val="both"/>
        <w:rPr>
          <w:rFonts w:ascii="Cambria" w:hAnsi="Cambria"/>
        </w:rPr>
      </w:pPr>
      <w:r w:rsidRPr="005E0FE6">
        <w:rPr>
          <w:rFonts w:ascii="Cambria" w:hAnsi="Cambria"/>
          <w:b/>
          <w:bCs/>
        </w:rPr>
        <w:t>Пресс-релиз</w:t>
      </w:r>
    </w:p>
    <w:p w14:paraId="1E7E1EF6" w14:textId="77777777" w:rsidR="005E0FE6" w:rsidRPr="005E0FE6" w:rsidRDefault="005E0FE6" w:rsidP="005E0FE6">
      <w:pPr>
        <w:spacing w:after="100" w:afterAutospacing="1" w:line="240" w:lineRule="auto"/>
        <w:rPr>
          <w:rFonts w:ascii="Cambria" w:hAnsi="Cambria"/>
        </w:rPr>
      </w:pPr>
      <w:proofErr w:type="spellStart"/>
      <w:r w:rsidRPr="005E0FE6">
        <w:rPr>
          <w:rFonts w:ascii="Cambria" w:hAnsi="Cambria"/>
          <w:b/>
          <w:bCs/>
          <w:sz w:val="28"/>
          <w:szCs w:val="28"/>
        </w:rPr>
        <w:t>Business</w:t>
      </w:r>
      <w:proofErr w:type="spellEnd"/>
      <w:r w:rsidRPr="005E0FE6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5E0FE6">
        <w:rPr>
          <w:rFonts w:ascii="Cambria" w:hAnsi="Cambria"/>
          <w:b/>
          <w:bCs/>
          <w:sz w:val="28"/>
          <w:szCs w:val="28"/>
        </w:rPr>
        <w:t>Line</w:t>
      </w:r>
      <w:proofErr w:type="spellEnd"/>
      <w:r w:rsidRPr="005E0FE6">
        <w:rPr>
          <w:rFonts w:ascii="Cambria" w:hAnsi="Cambria"/>
          <w:b/>
          <w:bCs/>
          <w:sz w:val="28"/>
          <w:szCs w:val="28"/>
        </w:rPr>
        <w:t xml:space="preserve"> вошёл сразу в два торговых центра сети «Мармелад».</w:t>
      </w:r>
    </w:p>
    <w:p w14:paraId="67768B72" w14:textId="77777777" w:rsidR="005E0FE6" w:rsidRPr="005E0FE6" w:rsidRDefault="005E0FE6" w:rsidP="005E0FE6">
      <w:pPr>
        <w:spacing w:after="2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  <w:b/>
          <w:bCs/>
        </w:rPr>
        <w:t>Магазин модного дома площадью 173 кв. м уже работает в оренбургском мегамолле, открытие второго магазина в Волгограде запланировано на август.</w:t>
      </w:r>
    </w:p>
    <w:p w14:paraId="49D08A93" w14:textId="06F43204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</w:rPr>
        <w:t xml:space="preserve">Модный дом </w:t>
      </w:r>
      <w:proofErr w:type="spellStart"/>
      <w:r w:rsidRPr="005E0FE6">
        <w:rPr>
          <w:rFonts w:ascii="Cambria" w:hAnsi="Cambria"/>
        </w:rPr>
        <w:t>Business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Line</w:t>
      </w:r>
      <w:proofErr w:type="spellEnd"/>
      <w:r w:rsidRPr="005E0FE6">
        <w:rPr>
          <w:rFonts w:ascii="Cambria" w:hAnsi="Cambria"/>
        </w:rPr>
        <w:t xml:space="preserve">, специализирующийся на одежде для деловых женщин, открыл магазин площадью 173 кв. м в мегамолле «Мармелад» — Оренбург. Торговая точка расположилась на пересечении 1-й и 3-й галерей. Второй магазин бренда площадью 170 кв. м находится на финальной стадии подготовки в ТРК «Мармелад» — Волгоград, запуск запланирован на август 2026 года. Практически одновременный выход на два объекта одной сети — сегодня уникальная для </w:t>
      </w:r>
      <w:proofErr w:type="spellStart"/>
      <w:r w:rsidRPr="005E0FE6">
        <w:rPr>
          <w:rFonts w:ascii="Cambria" w:hAnsi="Cambria"/>
        </w:rPr>
        <w:t>фешен</w:t>
      </w:r>
      <w:proofErr w:type="spellEnd"/>
      <w:r w:rsidRPr="005E0FE6">
        <w:rPr>
          <w:rFonts w:ascii="Cambria" w:hAnsi="Cambria"/>
        </w:rPr>
        <w:t>-ритейла схема входа.</w:t>
      </w:r>
    </w:p>
    <w:p w14:paraId="60611466" w14:textId="77777777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proofErr w:type="spellStart"/>
      <w:r w:rsidRPr="005E0FE6">
        <w:rPr>
          <w:rFonts w:ascii="Cambria" w:hAnsi="Cambria"/>
        </w:rPr>
        <w:t>Business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Line</w:t>
      </w:r>
      <w:proofErr w:type="spellEnd"/>
      <w:r w:rsidRPr="005E0FE6">
        <w:rPr>
          <w:rFonts w:ascii="Cambria" w:hAnsi="Cambria"/>
        </w:rPr>
        <w:t xml:space="preserve"> выпускает 5 сезонных коллекций в год, включая новогоднюю. Ключевые особенности марки — </w:t>
      </w:r>
      <w:proofErr w:type="spellStart"/>
      <w:r w:rsidRPr="005E0FE6">
        <w:rPr>
          <w:rFonts w:ascii="Cambria" w:hAnsi="Cambria"/>
        </w:rPr>
        <w:t>капсульность</w:t>
      </w:r>
      <w:proofErr w:type="spellEnd"/>
      <w:r w:rsidRPr="005E0FE6">
        <w:rPr>
          <w:rFonts w:ascii="Cambria" w:hAnsi="Cambria"/>
        </w:rPr>
        <w:t xml:space="preserve"> коллекций, авторский дизайн, оригинальные принты и точная посадка, которая обеспечивается индивидуально разработанными лекалами. Такой подход позволяет покупательницам собирать цельные образы и сочетать вещи между собой в рамках делового, </w:t>
      </w:r>
      <w:proofErr w:type="spellStart"/>
      <w:r w:rsidRPr="005E0FE6">
        <w:rPr>
          <w:rFonts w:ascii="Cambria" w:hAnsi="Cambria"/>
        </w:rPr>
        <w:t>smart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casual</w:t>
      </w:r>
      <w:proofErr w:type="spellEnd"/>
      <w:r w:rsidRPr="005E0FE6">
        <w:rPr>
          <w:rFonts w:ascii="Cambria" w:hAnsi="Cambria"/>
        </w:rPr>
        <w:t xml:space="preserve"> и повседневного гардероба.</w:t>
      </w:r>
    </w:p>
    <w:p w14:paraId="07587595" w14:textId="77777777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</w:rPr>
        <w:t xml:space="preserve">Сегодня коллекции </w:t>
      </w:r>
      <w:proofErr w:type="spellStart"/>
      <w:r w:rsidRPr="005E0FE6">
        <w:rPr>
          <w:rFonts w:ascii="Cambria" w:hAnsi="Cambria"/>
        </w:rPr>
        <w:t>Business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Line</w:t>
      </w:r>
      <w:proofErr w:type="spellEnd"/>
      <w:r w:rsidRPr="005E0FE6">
        <w:rPr>
          <w:rFonts w:ascii="Cambria" w:hAnsi="Cambria"/>
        </w:rPr>
        <w:t xml:space="preserve"> представлены более чем в 90 городах России через сеть фирменных салонов и партнёрских магазинов. Бренд объединяет собственное производство, высокотехнологичное оборудование и дизайнерское бюро.</w:t>
      </w:r>
    </w:p>
    <w:p w14:paraId="67A39783" w14:textId="77777777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</w:rPr>
        <w:t xml:space="preserve">«Открытие модного дома сразу на двух наших объектах — это показатель того, где сегодня происходят открытия. Бренды заходят туда, где торговый центр обновляется и где есть устойчивый трафик. За 2025 год в оренбургском “Мармеладе” более 20 операторов </w:t>
      </w:r>
      <w:proofErr w:type="spellStart"/>
      <w:r w:rsidRPr="005E0FE6">
        <w:rPr>
          <w:rFonts w:ascii="Cambria" w:hAnsi="Cambria"/>
        </w:rPr>
        <w:t>реновировали</w:t>
      </w:r>
      <w:proofErr w:type="spellEnd"/>
      <w:r w:rsidRPr="005E0FE6">
        <w:rPr>
          <w:rFonts w:ascii="Cambria" w:hAnsi="Cambria"/>
        </w:rPr>
        <w:t xml:space="preserve"> свои проекты общей площадью 8 000 кв. м, а по итогам шести месяцев 2026 года трафик мегамолла вырос на 17 % к аналогичному периоду 2025-го. “Мармелады” последовательно наполняются современными форматами торговли, и </w:t>
      </w:r>
      <w:proofErr w:type="spellStart"/>
      <w:r w:rsidRPr="005E0FE6">
        <w:rPr>
          <w:rFonts w:ascii="Cambria" w:hAnsi="Cambria"/>
        </w:rPr>
        <w:t>Business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Line</w:t>
      </w:r>
      <w:proofErr w:type="spellEnd"/>
      <w:r w:rsidRPr="005E0FE6">
        <w:rPr>
          <w:rFonts w:ascii="Cambria" w:hAnsi="Cambria"/>
        </w:rPr>
        <w:t xml:space="preserve"> — часть этого процесса», — прокомментировал Игорь Коновалов, председатель правления Группы «ИНПРОМ ЭСТЕЙТ».</w:t>
      </w:r>
    </w:p>
    <w:p w14:paraId="09F87A40" w14:textId="77777777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</w:rPr>
        <w:t xml:space="preserve">Приход </w:t>
      </w:r>
      <w:proofErr w:type="spellStart"/>
      <w:r w:rsidRPr="005E0FE6">
        <w:rPr>
          <w:rFonts w:ascii="Cambria" w:hAnsi="Cambria"/>
        </w:rPr>
        <w:t>Business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Line</w:t>
      </w:r>
      <w:proofErr w:type="spellEnd"/>
      <w:r w:rsidRPr="005E0FE6">
        <w:rPr>
          <w:rFonts w:ascii="Cambria" w:hAnsi="Cambria"/>
        </w:rPr>
        <w:t xml:space="preserve"> продолжает пополнение </w:t>
      </w:r>
      <w:proofErr w:type="spellStart"/>
      <w:r w:rsidRPr="005E0FE6">
        <w:rPr>
          <w:rFonts w:ascii="Cambria" w:hAnsi="Cambria"/>
        </w:rPr>
        <w:t>фешен</w:t>
      </w:r>
      <w:proofErr w:type="spellEnd"/>
      <w:r w:rsidRPr="005E0FE6">
        <w:rPr>
          <w:rFonts w:ascii="Cambria" w:hAnsi="Cambria"/>
        </w:rPr>
        <w:t xml:space="preserve">-направления обоих объектов. Ранее в волгоградский ТРК «Мармелад» вошли </w:t>
      </w:r>
      <w:proofErr w:type="spellStart"/>
      <w:r w:rsidRPr="005E0FE6">
        <w:rPr>
          <w:rFonts w:ascii="Cambria" w:hAnsi="Cambria"/>
        </w:rPr>
        <w:t>Karl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Lagerfeld</w:t>
      </w:r>
      <w:proofErr w:type="spellEnd"/>
      <w:r w:rsidRPr="005E0FE6">
        <w:rPr>
          <w:rFonts w:ascii="Cambria" w:hAnsi="Cambria"/>
        </w:rPr>
        <w:t xml:space="preserve"> и </w:t>
      </w:r>
      <w:proofErr w:type="spellStart"/>
      <w:r w:rsidRPr="005E0FE6">
        <w:rPr>
          <w:rFonts w:ascii="Cambria" w:hAnsi="Cambria"/>
        </w:rPr>
        <w:t>Tamaris</w:t>
      </w:r>
      <w:proofErr w:type="spellEnd"/>
      <w:r w:rsidRPr="005E0FE6">
        <w:rPr>
          <w:rFonts w:ascii="Cambria" w:hAnsi="Cambria"/>
        </w:rPr>
        <w:t xml:space="preserve">, в оренбургском мегамолле открылись </w:t>
      </w:r>
      <w:proofErr w:type="spellStart"/>
      <w:r w:rsidRPr="005E0FE6">
        <w:rPr>
          <w:rFonts w:ascii="Cambria" w:hAnsi="Cambria"/>
        </w:rPr>
        <w:t>Lacoste</w:t>
      </w:r>
      <w:proofErr w:type="spellEnd"/>
      <w:r w:rsidRPr="005E0FE6">
        <w:rPr>
          <w:rFonts w:ascii="Cambria" w:hAnsi="Cambria"/>
        </w:rPr>
        <w:t xml:space="preserve">, </w:t>
      </w:r>
      <w:proofErr w:type="spellStart"/>
      <w:r w:rsidRPr="005E0FE6">
        <w:rPr>
          <w:rFonts w:ascii="Cambria" w:hAnsi="Cambria"/>
        </w:rPr>
        <w:t>Marc</w:t>
      </w:r>
      <w:proofErr w:type="spellEnd"/>
      <w:r w:rsidRPr="005E0FE6">
        <w:rPr>
          <w:rFonts w:ascii="Cambria" w:hAnsi="Cambria"/>
        </w:rPr>
        <w:t xml:space="preserve"> </w:t>
      </w:r>
      <w:proofErr w:type="spellStart"/>
      <w:r w:rsidRPr="005E0FE6">
        <w:rPr>
          <w:rFonts w:ascii="Cambria" w:hAnsi="Cambria"/>
        </w:rPr>
        <w:t>O’Polo</w:t>
      </w:r>
      <w:proofErr w:type="spellEnd"/>
      <w:r w:rsidRPr="005E0FE6">
        <w:rPr>
          <w:rFonts w:ascii="Cambria" w:hAnsi="Cambria"/>
        </w:rPr>
        <w:t xml:space="preserve"> и AMAZING RED. Реновация площадей резидентов закреплена в договорах аренды: обновление дизайна и </w:t>
      </w:r>
      <w:proofErr w:type="spellStart"/>
      <w:r w:rsidRPr="005E0FE6">
        <w:rPr>
          <w:rFonts w:ascii="Cambria" w:hAnsi="Cambria"/>
        </w:rPr>
        <w:t>мерчендайзинга</w:t>
      </w:r>
      <w:proofErr w:type="spellEnd"/>
      <w:r w:rsidRPr="005E0FE6">
        <w:rPr>
          <w:rFonts w:ascii="Cambria" w:hAnsi="Cambria"/>
        </w:rPr>
        <w:t xml:space="preserve"> работает на прирост трафика и выручки магазинов.</w:t>
      </w:r>
    </w:p>
    <w:p w14:paraId="1C768DD1" w14:textId="77777777" w:rsidR="005E0FE6" w:rsidRPr="005E0FE6" w:rsidRDefault="005E0FE6" w:rsidP="005E0FE6">
      <w:pPr>
        <w:spacing w:after="10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  <w:b/>
          <w:bCs/>
        </w:rPr>
        <w:t>Справка о Группе «ИНПРОМ ЭСТЕЙТ»</w:t>
      </w:r>
    </w:p>
    <w:p w14:paraId="0B2B56FB" w14:textId="77777777" w:rsidR="005E0FE6" w:rsidRPr="005E0FE6" w:rsidRDefault="005E0FE6" w:rsidP="005E0FE6">
      <w:pPr>
        <w:spacing w:after="140" w:line="276" w:lineRule="auto"/>
        <w:jc w:val="both"/>
        <w:rPr>
          <w:rFonts w:ascii="Cambria" w:hAnsi="Cambria"/>
        </w:rPr>
      </w:pPr>
      <w:r w:rsidRPr="005E0FE6">
        <w:rPr>
          <w:rFonts w:ascii="Cambria" w:hAnsi="Cambria"/>
        </w:rPr>
        <w:t xml:space="preserve">Группа «ИНПРОМ ЭСТЕЙТ» владеет и управляет сетью торгово-развлекательных центров бренда «Мармелад». В объектах сети представлены магазины российских и </w:t>
      </w:r>
      <w:r w:rsidRPr="005E0FE6">
        <w:rPr>
          <w:rFonts w:ascii="Cambria" w:hAnsi="Cambria"/>
        </w:rPr>
        <w:lastRenderedPageBreak/>
        <w:t>международных брендов, операторы общественного питания, развлечений, спорта, услуг, товаров для дома и ремонта. Торгово-развлекательные центры «Мармелад» развиваются как многофункциональные городские пространства, объединяющие шопинг, гастрономию, спорт, семейный отдых, деловые события и сервисные форматы. Компания последовательно работает над обновлением арендного пула, развитием клиентского опыта и повышением качества торгово-развлекательной инфраструктуры.</w:t>
      </w:r>
    </w:p>
    <w:p w14:paraId="6BA5588B" w14:textId="77777777" w:rsidR="00CE531B" w:rsidRDefault="00CE531B" w:rsidP="00151C3F">
      <w:pPr>
        <w:rPr>
          <w:rFonts w:ascii="Cambria" w:hAnsi="Cambria"/>
          <w:b/>
          <w:bCs/>
        </w:rPr>
      </w:pPr>
    </w:p>
    <w:p w14:paraId="13845456" w14:textId="77777777" w:rsidR="00151C3F" w:rsidRPr="00151C3F" w:rsidRDefault="00151C3F" w:rsidP="00151C3F">
      <w:pPr>
        <w:rPr>
          <w:rFonts w:ascii="Cambria" w:hAnsi="Cambria"/>
        </w:rPr>
      </w:pPr>
      <w:bookmarkStart w:id="0" w:name="_GoBack"/>
      <w:bookmarkEnd w:id="0"/>
    </w:p>
    <w:p w14:paraId="4B0CCEED" w14:textId="77777777" w:rsidR="00151C3F" w:rsidRPr="00151C3F" w:rsidRDefault="00151C3F" w:rsidP="00465649">
      <w:pPr>
        <w:tabs>
          <w:tab w:val="left" w:pos="2655"/>
        </w:tabs>
        <w:rPr>
          <w:rFonts w:ascii="Cambria" w:hAnsi="Cambria"/>
        </w:rPr>
      </w:pPr>
    </w:p>
    <w:sectPr w:rsidR="00151C3F" w:rsidRPr="00151C3F" w:rsidSect="00151C3F">
      <w:headerReference w:type="default" r:id="rId6"/>
      <w:pgSz w:w="11906" w:h="16838"/>
      <w:pgMar w:top="1985" w:right="851" w:bottom="170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14CEE" w14:textId="77777777" w:rsidR="00223CE8" w:rsidRDefault="00223CE8" w:rsidP="00434BD5">
      <w:pPr>
        <w:spacing w:after="0" w:line="240" w:lineRule="auto"/>
      </w:pPr>
      <w:r>
        <w:separator/>
      </w:r>
    </w:p>
  </w:endnote>
  <w:endnote w:type="continuationSeparator" w:id="0">
    <w:p w14:paraId="4F93B628" w14:textId="77777777" w:rsidR="00223CE8" w:rsidRDefault="00223CE8" w:rsidP="0043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4331F" w14:textId="77777777" w:rsidR="00223CE8" w:rsidRDefault="00223CE8" w:rsidP="00434BD5">
      <w:pPr>
        <w:spacing w:after="0" w:line="240" w:lineRule="auto"/>
      </w:pPr>
      <w:r>
        <w:separator/>
      </w:r>
    </w:p>
  </w:footnote>
  <w:footnote w:type="continuationSeparator" w:id="0">
    <w:p w14:paraId="4D9E0D86" w14:textId="77777777" w:rsidR="00223CE8" w:rsidRDefault="00223CE8" w:rsidP="0043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A013" w14:textId="11CD45E0" w:rsidR="00B71A17" w:rsidRPr="00B71A17" w:rsidRDefault="00B71A17" w:rsidP="00B71A17">
    <w:pPr>
      <w:pStyle w:val="a3"/>
      <w:jc w:val="right"/>
      <w:rPr>
        <w:rFonts w:ascii="Times New Roman" w:hAnsi="Times New Roman" w:cs="Times New Roman"/>
        <w:bCs/>
        <w:i/>
        <w:snapToGrid w:val="0"/>
        <w:sz w:val="18"/>
        <w:szCs w:val="18"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3D3BC59A" wp14:editId="39186E3A">
          <wp:simplePos x="0" y="0"/>
          <wp:positionH relativeFrom="column">
            <wp:posOffset>-1090575</wp:posOffset>
          </wp:positionH>
          <wp:positionV relativeFrom="paragraph">
            <wp:posOffset>-445110</wp:posOffset>
          </wp:positionV>
          <wp:extent cx="7560310" cy="10685145"/>
          <wp:effectExtent l="0" t="0" r="2540" b="1905"/>
          <wp:wrapNone/>
          <wp:docPr id="1" name="Рисунок 1" descr="C:\Users\vdudak.INPROM\Desktop\Инпром\Брендбук 2019\Шаблон бланк Инпром 16.09.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dudak.INPROM\Desktop\Инпром\Брендбук 2019\Шаблон бланк Инпром 16.09.20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73C2DC" w14:textId="77777777" w:rsidR="00077D73" w:rsidRDefault="00077D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D5"/>
    <w:rsid w:val="000030C9"/>
    <w:rsid w:val="00041743"/>
    <w:rsid w:val="00077D73"/>
    <w:rsid w:val="00094FAE"/>
    <w:rsid w:val="00096BF0"/>
    <w:rsid w:val="000F0F6C"/>
    <w:rsid w:val="00151C3F"/>
    <w:rsid w:val="001B01AD"/>
    <w:rsid w:val="001E3250"/>
    <w:rsid w:val="00223CE8"/>
    <w:rsid w:val="002B09CC"/>
    <w:rsid w:val="002D281D"/>
    <w:rsid w:val="00315CF8"/>
    <w:rsid w:val="003253B3"/>
    <w:rsid w:val="00366E64"/>
    <w:rsid w:val="003D09B2"/>
    <w:rsid w:val="00434BD5"/>
    <w:rsid w:val="004554D5"/>
    <w:rsid w:val="00465649"/>
    <w:rsid w:val="00503F39"/>
    <w:rsid w:val="0055127D"/>
    <w:rsid w:val="005C454C"/>
    <w:rsid w:val="005E0FE6"/>
    <w:rsid w:val="005F0849"/>
    <w:rsid w:val="00644C65"/>
    <w:rsid w:val="006F1CAB"/>
    <w:rsid w:val="00727550"/>
    <w:rsid w:val="007310C4"/>
    <w:rsid w:val="00787390"/>
    <w:rsid w:val="00793FDF"/>
    <w:rsid w:val="00855C3C"/>
    <w:rsid w:val="00882EB7"/>
    <w:rsid w:val="008B586D"/>
    <w:rsid w:val="00974A10"/>
    <w:rsid w:val="00AC1BDE"/>
    <w:rsid w:val="00B71A17"/>
    <w:rsid w:val="00B850A0"/>
    <w:rsid w:val="00B87E84"/>
    <w:rsid w:val="00BA1AF0"/>
    <w:rsid w:val="00BE6B08"/>
    <w:rsid w:val="00BF435A"/>
    <w:rsid w:val="00C20306"/>
    <w:rsid w:val="00C26BE2"/>
    <w:rsid w:val="00CE531B"/>
    <w:rsid w:val="00D927D8"/>
    <w:rsid w:val="00DE0A44"/>
    <w:rsid w:val="00E26104"/>
    <w:rsid w:val="00E556EF"/>
    <w:rsid w:val="00FC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813DB"/>
  <w15:docId w15:val="{ECD70AB4-2A96-4818-B785-09AA29FC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C3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BD5"/>
  </w:style>
  <w:style w:type="paragraph" w:styleId="a5">
    <w:name w:val="footer"/>
    <w:basedOn w:val="a"/>
    <w:link w:val="a6"/>
    <w:uiPriority w:val="99"/>
    <w:unhideWhenUsed/>
    <w:rsid w:val="00434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BD5"/>
  </w:style>
  <w:style w:type="table" w:styleId="a7">
    <w:name w:val="Table Grid"/>
    <w:basedOn w:val="a1"/>
    <w:uiPriority w:val="39"/>
    <w:rsid w:val="0043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34BD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306"/>
    <w:rPr>
      <w:rFonts w:ascii="Tahoma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2B0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Ватаман Н.А.</dc:creator>
  <cp:lastModifiedBy>Артебякин Александр Сергеевич</cp:lastModifiedBy>
  <cp:revision>7</cp:revision>
  <cp:lastPrinted>2019-04-01T13:08:00Z</cp:lastPrinted>
  <dcterms:created xsi:type="dcterms:W3CDTF">2026-07-28T09:14:00Z</dcterms:created>
  <dcterms:modified xsi:type="dcterms:W3CDTF">2026-07-28T10:36:00Z</dcterms:modified>
  <cp:version>4</cp:version>
</cp:coreProperties>
</file>