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BC13" w14:textId="77777777" w:rsidR="00B1635A" w:rsidRPr="006F3BD7" w:rsidRDefault="00B1635A" w:rsidP="0070151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1635A">
        <w:rPr>
          <w:rFonts w:ascii="Arial" w:hAnsi="Arial" w:cs="Arial"/>
          <w:b/>
          <w:bCs/>
          <w:sz w:val="24"/>
          <w:szCs w:val="24"/>
        </w:rPr>
        <w:t>Анита Цой и глава MUSICBOX Наталья Палинова выпустили песню</w:t>
      </w:r>
    </w:p>
    <w:p w14:paraId="71888F7D" w14:textId="399A2E29" w:rsidR="00B1635A" w:rsidRDefault="00B1635A" w:rsidP="0070151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1635A">
        <w:rPr>
          <w:rFonts w:ascii="Arial" w:hAnsi="Arial" w:cs="Arial"/>
          <w:b/>
          <w:bCs/>
          <w:sz w:val="24"/>
          <w:szCs w:val="24"/>
        </w:rPr>
        <w:t xml:space="preserve"> «Не судите»: неожиданный дуэт о праве на ошибку и втором шансе.</w:t>
      </w:r>
    </w:p>
    <w:p w14:paraId="0CA273DE" w14:textId="77777777" w:rsidR="00701517" w:rsidRPr="00B1635A" w:rsidRDefault="00701517" w:rsidP="0070151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F5A8D8" w14:textId="0C1B5726" w:rsidR="00B1635A" w:rsidRPr="007C389C" w:rsidRDefault="00B1635A" w:rsidP="005479C3">
      <w:pPr>
        <w:jc w:val="both"/>
        <w:rPr>
          <w:rFonts w:ascii="Arial" w:hAnsi="Arial" w:cs="Arial"/>
          <w:sz w:val="24"/>
          <w:szCs w:val="24"/>
        </w:rPr>
      </w:pPr>
      <w:r w:rsidRPr="007C389C">
        <w:rPr>
          <w:rFonts w:ascii="Arial" w:hAnsi="Arial" w:cs="Arial"/>
          <w:sz w:val="24"/>
          <w:szCs w:val="24"/>
        </w:rPr>
        <w:tab/>
      </w:r>
      <w:r w:rsidRPr="00B1635A">
        <w:rPr>
          <w:rFonts w:ascii="Arial" w:hAnsi="Arial" w:cs="Arial"/>
          <w:sz w:val="24"/>
          <w:szCs w:val="24"/>
        </w:rPr>
        <w:t>Народная артистка России Анита Цой и генеральный директор телеканалов MUSICBOX Наталья Палинова представили совместную композицию «Не судите». Премьера трека</w:t>
      </w:r>
      <w:r>
        <w:rPr>
          <w:rFonts w:ascii="Arial" w:hAnsi="Arial" w:cs="Arial"/>
          <w:sz w:val="24"/>
          <w:szCs w:val="24"/>
        </w:rPr>
        <w:t>-</w:t>
      </w:r>
      <w:r w:rsidRPr="00B1635A">
        <w:rPr>
          <w:rFonts w:ascii="Arial" w:hAnsi="Arial" w:cs="Arial"/>
          <w:sz w:val="24"/>
          <w:szCs w:val="24"/>
        </w:rPr>
        <w:t xml:space="preserve"> искреннего призыва слышать друг друга и не спешить с оценками состоялась на премии </w:t>
      </w:r>
      <w:r>
        <w:rPr>
          <w:rFonts w:ascii="Arial" w:hAnsi="Arial" w:cs="Arial"/>
          <w:sz w:val="24"/>
          <w:szCs w:val="24"/>
        </w:rPr>
        <w:t xml:space="preserve">телеканала </w:t>
      </w:r>
      <w:r>
        <w:rPr>
          <w:rFonts w:ascii="Arial" w:hAnsi="Arial" w:cs="Arial"/>
          <w:sz w:val="24"/>
          <w:szCs w:val="24"/>
          <w:lang w:val="en-US"/>
        </w:rPr>
        <w:t>MUSICBOX</w:t>
      </w:r>
      <w:r w:rsidRPr="00B1635A">
        <w:rPr>
          <w:rFonts w:ascii="Arial" w:hAnsi="Arial" w:cs="Arial"/>
          <w:sz w:val="24"/>
          <w:szCs w:val="24"/>
        </w:rPr>
        <w:t xml:space="preserve"> «Мотивация». Для Натальи </w:t>
      </w:r>
      <w:proofErr w:type="spellStart"/>
      <w:r w:rsidRPr="00B1635A">
        <w:rPr>
          <w:rFonts w:ascii="Arial" w:hAnsi="Arial" w:cs="Arial"/>
          <w:sz w:val="24"/>
          <w:szCs w:val="24"/>
        </w:rPr>
        <w:t>Палиновой</w:t>
      </w:r>
      <w:proofErr w:type="spellEnd"/>
      <w:r w:rsidRPr="00B1635A">
        <w:rPr>
          <w:rFonts w:ascii="Arial" w:hAnsi="Arial" w:cs="Arial"/>
          <w:sz w:val="24"/>
          <w:szCs w:val="24"/>
        </w:rPr>
        <w:t xml:space="preserve"> релиз стал дебютом в новом амплуа: известный медиаменеджер впервые вышла на сцену в качестве исполнительницы.</w:t>
      </w:r>
    </w:p>
    <w:p w14:paraId="515B38D0" w14:textId="4B986297" w:rsidR="00B1635A" w:rsidRPr="00B1635A" w:rsidRDefault="00B1635A" w:rsidP="005479C3">
      <w:pPr>
        <w:jc w:val="both"/>
        <w:rPr>
          <w:rFonts w:ascii="Arial" w:hAnsi="Arial" w:cs="Arial"/>
          <w:sz w:val="24"/>
          <w:szCs w:val="24"/>
        </w:rPr>
      </w:pPr>
      <w:r w:rsidRPr="007C389C">
        <w:rPr>
          <w:rFonts w:ascii="Arial" w:hAnsi="Arial" w:cs="Arial"/>
          <w:sz w:val="24"/>
          <w:szCs w:val="24"/>
        </w:rPr>
        <w:tab/>
      </w:r>
      <w:r w:rsidR="006F3BD7">
        <w:rPr>
          <w:rFonts w:ascii="Arial" w:hAnsi="Arial" w:cs="Arial"/>
          <w:sz w:val="24"/>
          <w:szCs w:val="24"/>
        </w:rPr>
        <w:t xml:space="preserve">Наталья </w:t>
      </w:r>
      <w:r w:rsidRPr="00B1635A">
        <w:rPr>
          <w:rFonts w:ascii="Arial" w:hAnsi="Arial" w:cs="Arial"/>
          <w:sz w:val="24"/>
          <w:szCs w:val="24"/>
        </w:rPr>
        <w:t>Палинова сменила кресло руководителя на микрофон, а её партнёршей по смелому шагу стала Анита Цой</w:t>
      </w:r>
      <w:r>
        <w:rPr>
          <w:rFonts w:ascii="Arial" w:hAnsi="Arial" w:cs="Arial"/>
          <w:sz w:val="24"/>
          <w:szCs w:val="24"/>
        </w:rPr>
        <w:t>-</w:t>
      </w:r>
      <w:r w:rsidRPr="00B1635A">
        <w:rPr>
          <w:rFonts w:ascii="Arial" w:hAnsi="Arial" w:cs="Arial"/>
          <w:sz w:val="24"/>
          <w:szCs w:val="24"/>
        </w:rPr>
        <w:t xml:space="preserve"> артистка, </w:t>
      </w:r>
      <w:r w:rsidR="005479C3">
        <w:rPr>
          <w:rFonts w:ascii="Arial" w:hAnsi="Arial" w:cs="Arial"/>
          <w:sz w:val="24"/>
          <w:szCs w:val="24"/>
        </w:rPr>
        <w:t>для которой большая сцена-естественная стихия</w:t>
      </w:r>
      <w:r w:rsidRPr="00B1635A">
        <w:rPr>
          <w:rFonts w:ascii="Arial" w:hAnsi="Arial" w:cs="Arial"/>
          <w:sz w:val="24"/>
          <w:szCs w:val="24"/>
        </w:rPr>
        <w:t xml:space="preserve">. Вместе они записали лиричную и глубокую композицию, автором которой выступил композитор Алексей Макаров. </w:t>
      </w:r>
    </w:p>
    <w:p w14:paraId="339F754E" w14:textId="5BB31AD1" w:rsidR="00B1635A" w:rsidRPr="00B1635A" w:rsidRDefault="00B1635A" w:rsidP="005479C3">
      <w:pPr>
        <w:jc w:val="both"/>
        <w:rPr>
          <w:rFonts w:ascii="Arial" w:hAnsi="Arial" w:cs="Arial"/>
          <w:sz w:val="24"/>
          <w:szCs w:val="24"/>
        </w:rPr>
      </w:pPr>
      <w:r w:rsidRPr="007C389C">
        <w:rPr>
          <w:rFonts w:ascii="Arial" w:hAnsi="Arial" w:cs="Arial"/>
          <w:sz w:val="24"/>
          <w:szCs w:val="24"/>
        </w:rPr>
        <w:tab/>
      </w:r>
      <w:r w:rsidRPr="00B1635A">
        <w:rPr>
          <w:rFonts w:ascii="Arial" w:hAnsi="Arial" w:cs="Arial"/>
          <w:sz w:val="24"/>
          <w:szCs w:val="24"/>
        </w:rPr>
        <w:t>«Не судите»</w:t>
      </w:r>
      <w:r w:rsidR="006F3BD7">
        <w:rPr>
          <w:rFonts w:ascii="Arial" w:hAnsi="Arial" w:cs="Arial"/>
          <w:sz w:val="24"/>
          <w:szCs w:val="24"/>
        </w:rPr>
        <w:t xml:space="preserve"> — это</w:t>
      </w:r>
      <w:r w:rsidRPr="00B1635A">
        <w:rPr>
          <w:rFonts w:ascii="Arial" w:hAnsi="Arial" w:cs="Arial"/>
          <w:sz w:val="24"/>
          <w:szCs w:val="24"/>
        </w:rPr>
        <w:t xml:space="preserve"> откровенный разговор о людях, чьи внутренние истории часто скрыты от посторонних глаз. Песня напоминает о праве человека на ошибку, возможности начать всё сначала и о том, как важна поддержка в </w:t>
      </w:r>
      <w:r>
        <w:rPr>
          <w:rFonts w:ascii="Arial" w:hAnsi="Arial" w:cs="Arial"/>
          <w:sz w:val="24"/>
          <w:szCs w:val="24"/>
        </w:rPr>
        <w:t xml:space="preserve">эти </w:t>
      </w:r>
      <w:r w:rsidRPr="00B1635A">
        <w:rPr>
          <w:rFonts w:ascii="Arial" w:hAnsi="Arial" w:cs="Arial"/>
          <w:sz w:val="24"/>
          <w:szCs w:val="24"/>
        </w:rPr>
        <w:t>моменты</w:t>
      </w:r>
      <w:r>
        <w:rPr>
          <w:rFonts w:ascii="Arial" w:hAnsi="Arial" w:cs="Arial"/>
          <w:sz w:val="24"/>
          <w:szCs w:val="24"/>
        </w:rPr>
        <w:t>.</w:t>
      </w:r>
    </w:p>
    <w:p w14:paraId="076400D7" w14:textId="5BF09C75" w:rsidR="00B1635A" w:rsidRPr="00B1635A" w:rsidRDefault="00B1635A" w:rsidP="00547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635A">
        <w:rPr>
          <w:rFonts w:ascii="Arial" w:hAnsi="Arial" w:cs="Arial"/>
          <w:sz w:val="24"/>
          <w:szCs w:val="24"/>
        </w:rPr>
        <w:t>«</w:t>
      </w:r>
      <w:r w:rsidRPr="00B1635A">
        <w:rPr>
          <w:rFonts w:ascii="Arial" w:hAnsi="Arial" w:cs="Arial"/>
          <w:i/>
          <w:iCs/>
          <w:sz w:val="24"/>
          <w:szCs w:val="24"/>
        </w:rPr>
        <w:t>Мне кажется, сегодня людям очень не хватает умения слышать друг друга. Мы слишком быстро ставим оценки, делаем выводы, осуждаем. Но за каждым человеком стоит своя история, о которой мы можем даже не догадываться. "Не судите"- песня именно об этом</w:t>
      </w:r>
      <w:r w:rsidRPr="00B1635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-</w:t>
      </w:r>
      <w:r w:rsidRPr="00B1635A">
        <w:rPr>
          <w:rFonts w:ascii="Arial" w:hAnsi="Arial" w:cs="Arial"/>
          <w:sz w:val="24"/>
          <w:szCs w:val="24"/>
        </w:rPr>
        <w:t xml:space="preserve"> делится смыслом релиза Наталья Палинова.</w:t>
      </w:r>
    </w:p>
    <w:p w14:paraId="2280E0DE" w14:textId="38AF2798" w:rsidR="00B1635A" w:rsidRPr="00B1635A" w:rsidRDefault="00B1635A" w:rsidP="005479C3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635A">
        <w:rPr>
          <w:rFonts w:ascii="Arial" w:hAnsi="Arial" w:cs="Arial"/>
          <w:sz w:val="24"/>
          <w:szCs w:val="24"/>
        </w:rPr>
        <w:t>Анита Цой подчёркивает, что эта работа стала для неё возможностью обратиться к слушателю с очень личной темой: «</w:t>
      </w:r>
      <w:r w:rsidRPr="00B1635A">
        <w:rPr>
          <w:rFonts w:ascii="Arial" w:hAnsi="Arial" w:cs="Arial"/>
          <w:i/>
          <w:iCs/>
          <w:sz w:val="24"/>
          <w:szCs w:val="24"/>
        </w:rPr>
        <w:t>У каждого бывают моменты, когда он ошибается, теряет себя, начинает всё сначала. И в такие моменты особенно важно, чтобы рядом оказался тот, кто не осудит, а даст возможность подняться и идти дальше».</w:t>
      </w:r>
    </w:p>
    <w:p w14:paraId="453F774B" w14:textId="328ECC0F" w:rsidR="00B1635A" w:rsidRPr="00B1635A" w:rsidRDefault="00B1635A" w:rsidP="00547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635A">
        <w:rPr>
          <w:rFonts w:ascii="Arial" w:hAnsi="Arial" w:cs="Arial"/>
          <w:sz w:val="24"/>
          <w:szCs w:val="24"/>
        </w:rPr>
        <w:t>Живое исполнение композиции на премии «Мотивация» стало одним из самых запоминающихся моментов вечера. Зрители увидели не просто музыкальный номер, а историю о двух сильных женщинах, которые не боятся выходить из зоны комфорта и менять правила.</w:t>
      </w:r>
    </w:p>
    <w:p w14:paraId="2ED05F80" w14:textId="5D66DBC1" w:rsidR="00B1635A" w:rsidRPr="007C389C" w:rsidRDefault="00B1635A" w:rsidP="00547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635A">
        <w:rPr>
          <w:rFonts w:ascii="Arial" w:hAnsi="Arial" w:cs="Arial"/>
          <w:sz w:val="24"/>
          <w:szCs w:val="24"/>
        </w:rPr>
        <w:t>Трек «Не судите» уже доступен на всех цифровых площадках (выпускающий лейбл «PALLYMUSIC»)</w:t>
      </w:r>
      <w:r>
        <w:rPr>
          <w:rFonts w:ascii="Arial" w:hAnsi="Arial" w:cs="Arial"/>
          <w:sz w:val="24"/>
          <w:szCs w:val="24"/>
        </w:rPr>
        <w:t>.</w:t>
      </w:r>
    </w:p>
    <w:p w14:paraId="25D656AA" w14:textId="517125C9" w:rsidR="001D1DE3" w:rsidRPr="001D1DE3" w:rsidRDefault="001D1DE3" w:rsidP="007C389C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1D1DE3">
        <w:rPr>
          <w:rFonts w:ascii="Arial" w:hAnsi="Arial" w:cs="Arial"/>
          <w:i/>
          <w:iCs/>
          <w:sz w:val="24"/>
          <w:szCs w:val="24"/>
        </w:rPr>
        <w:t>Ссылки на фото:</w:t>
      </w:r>
      <w:r w:rsidRPr="001D1DE3">
        <w:rPr>
          <w:i/>
          <w:iCs/>
        </w:rPr>
        <w:t xml:space="preserve"> </w:t>
      </w:r>
      <w:r w:rsidRPr="001D1DE3">
        <w:rPr>
          <w:rFonts w:ascii="Arial" w:hAnsi="Arial" w:cs="Arial"/>
          <w:i/>
          <w:iCs/>
          <w:sz w:val="24"/>
          <w:szCs w:val="24"/>
          <w:lang w:val="en-US"/>
        </w:rPr>
        <w:t>https</w:t>
      </w:r>
      <w:r w:rsidRPr="001D1DE3">
        <w:rPr>
          <w:rFonts w:ascii="Arial" w:hAnsi="Arial" w:cs="Arial"/>
          <w:i/>
          <w:iCs/>
          <w:sz w:val="24"/>
          <w:szCs w:val="24"/>
        </w:rPr>
        <w:t>://</w:t>
      </w:r>
      <w:r w:rsidRPr="001D1DE3">
        <w:rPr>
          <w:rFonts w:ascii="Arial" w:hAnsi="Arial" w:cs="Arial"/>
          <w:i/>
          <w:iCs/>
          <w:sz w:val="24"/>
          <w:szCs w:val="24"/>
          <w:lang w:val="en-US"/>
        </w:rPr>
        <w:t>disk</w:t>
      </w:r>
      <w:r w:rsidRPr="001D1DE3">
        <w:rPr>
          <w:rFonts w:ascii="Arial" w:hAnsi="Arial" w:cs="Arial"/>
          <w:i/>
          <w:iCs/>
          <w:sz w:val="24"/>
          <w:szCs w:val="24"/>
        </w:rPr>
        <w:t>.360.</w:t>
      </w:r>
      <w:proofErr w:type="spellStart"/>
      <w:r w:rsidRPr="001D1DE3">
        <w:rPr>
          <w:rFonts w:ascii="Arial" w:hAnsi="Arial" w:cs="Arial"/>
          <w:i/>
          <w:iCs/>
          <w:sz w:val="24"/>
          <w:szCs w:val="24"/>
          <w:lang w:val="en-US"/>
        </w:rPr>
        <w:t>yandex</w:t>
      </w:r>
      <w:proofErr w:type="spellEnd"/>
      <w:r w:rsidRPr="001D1DE3">
        <w:rPr>
          <w:rFonts w:ascii="Arial" w:hAnsi="Arial" w:cs="Arial"/>
          <w:i/>
          <w:iCs/>
          <w:sz w:val="24"/>
          <w:szCs w:val="24"/>
        </w:rPr>
        <w:t>.</w:t>
      </w:r>
      <w:proofErr w:type="spellStart"/>
      <w:r w:rsidRPr="001D1DE3">
        <w:rPr>
          <w:rFonts w:ascii="Arial" w:hAnsi="Arial" w:cs="Arial"/>
          <w:i/>
          <w:iCs/>
          <w:sz w:val="24"/>
          <w:szCs w:val="24"/>
          <w:lang w:val="en-US"/>
        </w:rPr>
        <w:t>ru</w:t>
      </w:r>
      <w:proofErr w:type="spellEnd"/>
      <w:r w:rsidRPr="001D1DE3">
        <w:rPr>
          <w:rFonts w:ascii="Arial" w:hAnsi="Arial" w:cs="Arial"/>
          <w:i/>
          <w:iCs/>
          <w:sz w:val="24"/>
          <w:szCs w:val="24"/>
        </w:rPr>
        <w:t>/</w:t>
      </w:r>
      <w:r w:rsidRPr="001D1DE3">
        <w:rPr>
          <w:rFonts w:ascii="Arial" w:hAnsi="Arial" w:cs="Arial"/>
          <w:i/>
          <w:iCs/>
          <w:sz w:val="24"/>
          <w:szCs w:val="24"/>
          <w:lang w:val="en-US"/>
        </w:rPr>
        <w:t>d</w:t>
      </w:r>
      <w:r w:rsidRPr="001D1DE3">
        <w:rPr>
          <w:rFonts w:ascii="Arial" w:hAnsi="Arial" w:cs="Arial"/>
          <w:i/>
          <w:iCs/>
          <w:sz w:val="24"/>
          <w:szCs w:val="24"/>
        </w:rPr>
        <w:t>/</w:t>
      </w:r>
      <w:proofErr w:type="spellStart"/>
      <w:r w:rsidRPr="001D1DE3">
        <w:rPr>
          <w:rFonts w:ascii="Arial" w:hAnsi="Arial" w:cs="Arial"/>
          <w:i/>
          <w:iCs/>
          <w:sz w:val="24"/>
          <w:szCs w:val="24"/>
          <w:lang w:val="en-US"/>
        </w:rPr>
        <w:t>ldkODAutXFZBdQ</w:t>
      </w:r>
      <w:proofErr w:type="spellEnd"/>
    </w:p>
    <w:p w14:paraId="769FD7B9" w14:textId="6F87712D" w:rsidR="001D1DE3" w:rsidRPr="001D1DE3" w:rsidRDefault="001D1DE3" w:rsidP="007C389C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1D1DE3">
        <w:rPr>
          <w:rFonts w:ascii="Arial" w:hAnsi="Arial" w:cs="Arial"/>
          <w:i/>
          <w:iCs/>
          <w:sz w:val="24"/>
          <w:szCs w:val="24"/>
        </w:rPr>
        <w:t xml:space="preserve">Фото Натальи Петраковой </w:t>
      </w:r>
    </w:p>
    <w:p w14:paraId="49A5C985" w14:textId="77777777" w:rsidR="00C7636A" w:rsidRDefault="00C7636A" w:rsidP="00410C1A">
      <w:pPr>
        <w:ind w:left="142" w:hanging="142"/>
        <w:rPr>
          <w:rFonts w:ascii="Arial" w:hAnsi="Arial" w:cs="Arial"/>
          <w:sz w:val="24"/>
          <w:szCs w:val="24"/>
        </w:rPr>
      </w:pPr>
    </w:p>
    <w:p w14:paraId="5C82084D" w14:textId="7CA472E2" w:rsidR="007C389C" w:rsidRPr="007C389C" w:rsidRDefault="007C389C" w:rsidP="007C389C">
      <w:pPr>
        <w:ind w:left="142" w:hanging="142"/>
        <w:rPr>
          <w:rFonts w:ascii="Arial" w:hAnsi="Arial" w:cs="Arial"/>
          <w:sz w:val="24"/>
          <w:szCs w:val="24"/>
        </w:rPr>
      </w:pPr>
      <w:r w:rsidRPr="007C389C">
        <w:rPr>
          <w:rFonts w:ascii="Arial" w:hAnsi="Arial" w:cs="Arial"/>
          <w:i/>
          <w:iCs/>
          <w:sz w:val="24"/>
          <w:szCs w:val="24"/>
        </w:rPr>
        <w:t>Ссылка на песню:</w:t>
      </w:r>
      <w:r w:rsidRPr="007C389C">
        <w:rPr>
          <w:rFonts w:ascii="Roboto" w:eastAsia="Times New Roman" w:hAnsi="Roboto" w:cs="Times New Roman"/>
          <w:i/>
          <w:iCs/>
          <w:color w:val="011C29"/>
          <w:kern w:val="0"/>
          <w:sz w:val="27"/>
          <w:szCs w:val="27"/>
          <w:shd w:val="clear" w:color="auto" w:fill="FFFFFF"/>
          <w:lang w:eastAsia="ru-RU"/>
          <w14:ligatures w14:val="none"/>
        </w:rPr>
        <w:t xml:space="preserve"> </w:t>
      </w:r>
      <w:hyperlink r:id="rId5" w:history="1">
        <w:r w:rsidRPr="007C389C">
          <w:rPr>
            <w:rStyle w:val="ac"/>
            <w:rFonts w:ascii="Arial" w:hAnsi="Arial" w:cs="Arial"/>
            <w:i/>
            <w:iCs/>
            <w:sz w:val="24"/>
            <w:szCs w:val="24"/>
          </w:rPr>
          <w:t>https://zvonko.l</w:t>
        </w:r>
        <w:r w:rsidRPr="007C389C">
          <w:rPr>
            <w:rStyle w:val="ac"/>
            <w:rFonts w:ascii="Arial" w:hAnsi="Arial" w:cs="Arial"/>
            <w:i/>
            <w:iCs/>
            <w:sz w:val="24"/>
            <w:szCs w:val="24"/>
          </w:rPr>
          <w:t>i</w:t>
        </w:r>
        <w:r w:rsidRPr="007C389C">
          <w:rPr>
            <w:rStyle w:val="ac"/>
            <w:rFonts w:ascii="Arial" w:hAnsi="Arial" w:cs="Arial"/>
            <w:i/>
            <w:iCs/>
            <w:sz w:val="24"/>
            <w:szCs w:val="24"/>
          </w:rPr>
          <w:t>nk/297427C</w:t>
        </w:r>
      </w:hyperlink>
    </w:p>
    <w:p w14:paraId="196BCDEE" w14:textId="03856105" w:rsidR="007C389C" w:rsidRPr="007C389C" w:rsidRDefault="007C389C" w:rsidP="00410C1A">
      <w:pPr>
        <w:ind w:left="142" w:hanging="142"/>
        <w:rPr>
          <w:rFonts w:ascii="Arial" w:hAnsi="Arial" w:cs="Arial"/>
          <w:sz w:val="24"/>
          <w:szCs w:val="24"/>
        </w:rPr>
      </w:pPr>
    </w:p>
    <w:sectPr w:rsidR="007C389C" w:rsidRPr="007C389C" w:rsidSect="00410C1A">
      <w:pgSz w:w="11906" w:h="16838"/>
      <w:pgMar w:top="1134" w:right="127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4B"/>
    <w:rsid w:val="000E6DD9"/>
    <w:rsid w:val="001D1DE3"/>
    <w:rsid w:val="001E6F2B"/>
    <w:rsid w:val="0026150C"/>
    <w:rsid w:val="00410C1A"/>
    <w:rsid w:val="00524243"/>
    <w:rsid w:val="005479C3"/>
    <w:rsid w:val="006F3BD7"/>
    <w:rsid w:val="00701517"/>
    <w:rsid w:val="007C389C"/>
    <w:rsid w:val="00916EB2"/>
    <w:rsid w:val="00B1635A"/>
    <w:rsid w:val="00C53448"/>
    <w:rsid w:val="00C7636A"/>
    <w:rsid w:val="00C834B4"/>
    <w:rsid w:val="00E7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3A96"/>
  <w15:chartTrackingRefBased/>
  <w15:docId w15:val="{B493E969-3EF1-433E-8682-FFB7E8DD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4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4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4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4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044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C389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C389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C38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vonko.link/297427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9C563-35CF-4C62-AE5F-103C4F51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Reklama</dc:creator>
  <cp:keywords/>
  <dc:description/>
  <cp:lastModifiedBy>Reklama</cp:lastModifiedBy>
  <cp:revision>6</cp:revision>
  <cp:lastPrinted>2026-09-01T13:42:00Z</cp:lastPrinted>
  <dcterms:created xsi:type="dcterms:W3CDTF">2026-09-01T12:54:00Z</dcterms:created>
  <dcterms:modified xsi:type="dcterms:W3CDTF">2026-09-01T14:26:00Z</dcterms:modified>
</cp:coreProperties>
</file>