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E1" w:rsidRPr="00EA4386" w:rsidRDefault="00252060" w:rsidP="00252060">
      <w:pPr>
        <w:jc w:val="center"/>
        <w:rPr>
          <w:rFonts w:ascii="Times New Roman" w:hAnsi="Times New Roman" w:cs="Times New Roman"/>
          <w:b/>
          <w:sz w:val="28"/>
        </w:rPr>
      </w:pPr>
      <w:r w:rsidRPr="00EA4386">
        <w:rPr>
          <w:rFonts w:ascii="Times New Roman" w:hAnsi="Times New Roman" w:cs="Times New Roman"/>
          <w:b/>
          <w:sz w:val="28"/>
        </w:rPr>
        <w:t>ПОСТ-РЕЛИЗ</w:t>
      </w:r>
    </w:p>
    <w:p w:rsidR="00252060" w:rsidRPr="00EA4386" w:rsidRDefault="00252060" w:rsidP="00252060">
      <w:pPr>
        <w:jc w:val="center"/>
        <w:rPr>
          <w:rFonts w:ascii="Times New Roman" w:hAnsi="Times New Roman" w:cs="Times New Roman"/>
          <w:b/>
          <w:sz w:val="28"/>
        </w:rPr>
      </w:pPr>
      <w:r w:rsidRPr="00EA4386">
        <w:rPr>
          <w:rFonts w:ascii="Times New Roman" w:hAnsi="Times New Roman" w:cs="Times New Roman"/>
          <w:b/>
          <w:sz w:val="28"/>
        </w:rPr>
        <w:t>Ка</w:t>
      </w:r>
      <w:r w:rsidR="00BB4308">
        <w:rPr>
          <w:rFonts w:ascii="Times New Roman" w:hAnsi="Times New Roman" w:cs="Times New Roman"/>
          <w:b/>
          <w:sz w:val="28"/>
        </w:rPr>
        <w:t>к пробить информационный кокон:</w:t>
      </w:r>
      <w:r w:rsidRPr="00EA4386">
        <w:rPr>
          <w:rFonts w:ascii="Times New Roman" w:hAnsi="Times New Roman" w:cs="Times New Roman"/>
          <w:b/>
          <w:sz w:val="28"/>
        </w:rPr>
        <w:br/>
      </w:r>
      <w:r w:rsidRPr="00EA4386">
        <w:rPr>
          <w:rFonts w:ascii="Times New Roman" w:hAnsi="Times New Roman" w:cs="Times New Roman"/>
          <w:b/>
          <w:sz w:val="28"/>
        </w:rPr>
        <w:t xml:space="preserve">Карина </w:t>
      </w:r>
      <w:proofErr w:type="spellStart"/>
      <w:r w:rsidRPr="00EA4386">
        <w:rPr>
          <w:rFonts w:ascii="Times New Roman" w:hAnsi="Times New Roman" w:cs="Times New Roman"/>
          <w:b/>
          <w:sz w:val="28"/>
        </w:rPr>
        <w:t>Назанян</w:t>
      </w:r>
      <w:proofErr w:type="spellEnd"/>
      <w:r w:rsidRPr="00EA4386">
        <w:rPr>
          <w:rFonts w:ascii="Times New Roman" w:hAnsi="Times New Roman" w:cs="Times New Roman"/>
          <w:b/>
          <w:sz w:val="28"/>
        </w:rPr>
        <w:t xml:space="preserve"> о PR-сопровождении этнокультурных проектов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b/>
          <w:sz w:val="24"/>
        </w:rPr>
      </w:pPr>
      <w:r w:rsidRPr="00EA4386">
        <w:rPr>
          <w:rFonts w:ascii="Times New Roman" w:hAnsi="Times New Roman" w:cs="Times New Roman"/>
          <w:b/>
          <w:sz w:val="24"/>
        </w:rPr>
        <w:t>8</w:t>
      </w:r>
      <w:r w:rsidR="004D4122">
        <w:rPr>
          <w:rFonts w:ascii="Times New Roman" w:hAnsi="Times New Roman" w:cs="Times New Roman"/>
          <w:b/>
          <w:sz w:val="24"/>
        </w:rPr>
        <w:t> </w:t>
      </w:r>
      <w:r w:rsidRPr="00EA4386">
        <w:rPr>
          <w:rFonts w:ascii="Times New Roman" w:hAnsi="Times New Roman" w:cs="Times New Roman"/>
          <w:b/>
          <w:sz w:val="24"/>
        </w:rPr>
        <w:t>сентября для участников V</w:t>
      </w:r>
      <w:r w:rsidR="004D4122">
        <w:rPr>
          <w:rFonts w:ascii="Times New Roman" w:hAnsi="Times New Roman" w:cs="Times New Roman"/>
          <w:b/>
          <w:sz w:val="24"/>
        </w:rPr>
        <w:t> </w:t>
      </w:r>
      <w:r w:rsidRPr="00EA4386">
        <w:rPr>
          <w:rFonts w:ascii="Times New Roman" w:hAnsi="Times New Roman" w:cs="Times New Roman"/>
          <w:b/>
          <w:sz w:val="24"/>
        </w:rPr>
        <w:t xml:space="preserve">Всероссийского конкурса этнокультурных выставочных проектов «Виртуальный тур по многонациональной России» </w:t>
      </w:r>
      <w:r w:rsidR="004D4122">
        <w:rPr>
          <w:rFonts w:ascii="Times New Roman" w:hAnsi="Times New Roman" w:cs="Times New Roman"/>
          <w:b/>
          <w:sz w:val="24"/>
        </w:rPr>
        <w:t>состоялась</w:t>
      </w:r>
      <w:r w:rsidRPr="00EA4386">
        <w:rPr>
          <w:rFonts w:ascii="Times New Roman" w:hAnsi="Times New Roman" w:cs="Times New Roman"/>
          <w:b/>
          <w:sz w:val="24"/>
        </w:rPr>
        <w:t xml:space="preserve"> онлайн-</w:t>
      </w:r>
      <w:r w:rsidR="004D4122">
        <w:rPr>
          <w:rFonts w:ascii="Times New Roman" w:hAnsi="Times New Roman" w:cs="Times New Roman"/>
          <w:b/>
          <w:sz w:val="24"/>
        </w:rPr>
        <w:t>встреча с</w:t>
      </w:r>
      <w:r w:rsidRPr="00EA438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D4122">
        <w:rPr>
          <w:rFonts w:ascii="Times New Roman" w:hAnsi="Times New Roman" w:cs="Times New Roman"/>
          <w:b/>
          <w:sz w:val="24"/>
        </w:rPr>
        <w:t>м</w:t>
      </w:r>
      <w:r w:rsidRPr="00EA4386">
        <w:rPr>
          <w:rFonts w:ascii="Times New Roman" w:hAnsi="Times New Roman" w:cs="Times New Roman"/>
          <w:b/>
          <w:sz w:val="24"/>
        </w:rPr>
        <w:t>узеолог</w:t>
      </w:r>
      <w:r w:rsidR="004D4122">
        <w:rPr>
          <w:rFonts w:ascii="Times New Roman" w:hAnsi="Times New Roman" w:cs="Times New Roman"/>
          <w:b/>
          <w:sz w:val="24"/>
        </w:rPr>
        <w:t>ом</w:t>
      </w:r>
      <w:proofErr w:type="spellEnd"/>
      <w:r w:rsidRPr="00EA4386">
        <w:rPr>
          <w:rFonts w:ascii="Times New Roman" w:hAnsi="Times New Roman" w:cs="Times New Roman"/>
          <w:b/>
          <w:sz w:val="24"/>
        </w:rPr>
        <w:t>, руководител</w:t>
      </w:r>
      <w:r w:rsidR="004D4122">
        <w:rPr>
          <w:rFonts w:ascii="Times New Roman" w:hAnsi="Times New Roman" w:cs="Times New Roman"/>
          <w:b/>
          <w:sz w:val="24"/>
        </w:rPr>
        <w:t>ем</w:t>
      </w:r>
      <w:r w:rsidRPr="00EA4386">
        <w:rPr>
          <w:rFonts w:ascii="Times New Roman" w:hAnsi="Times New Roman" w:cs="Times New Roman"/>
          <w:b/>
          <w:sz w:val="24"/>
        </w:rPr>
        <w:t xml:space="preserve"> пресс-службы Военно-медицинского музея Министерства обороны Российской Федерации (г.</w:t>
      </w:r>
      <w:r w:rsidR="00ED27D3" w:rsidRPr="00EA4386">
        <w:rPr>
          <w:rFonts w:ascii="Times New Roman" w:hAnsi="Times New Roman" w:cs="Times New Roman"/>
          <w:b/>
          <w:sz w:val="24"/>
        </w:rPr>
        <w:t> </w:t>
      </w:r>
      <w:r w:rsidRPr="00EA4386">
        <w:rPr>
          <w:rFonts w:ascii="Times New Roman" w:hAnsi="Times New Roman" w:cs="Times New Roman"/>
          <w:b/>
          <w:sz w:val="24"/>
        </w:rPr>
        <w:t>Санкт-Петербург), преподавател</w:t>
      </w:r>
      <w:r w:rsidR="004D4122">
        <w:rPr>
          <w:rFonts w:ascii="Times New Roman" w:hAnsi="Times New Roman" w:cs="Times New Roman"/>
          <w:b/>
          <w:sz w:val="24"/>
        </w:rPr>
        <w:t>ем</w:t>
      </w:r>
      <w:r w:rsidRPr="00EA4386">
        <w:rPr>
          <w:rFonts w:ascii="Times New Roman" w:hAnsi="Times New Roman" w:cs="Times New Roman"/>
          <w:b/>
          <w:sz w:val="24"/>
        </w:rPr>
        <w:t xml:space="preserve"> кафедры рекламы </w:t>
      </w:r>
      <w:proofErr w:type="spellStart"/>
      <w:r w:rsidRPr="00EA4386">
        <w:rPr>
          <w:rFonts w:ascii="Times New Roman" w:hAnsi="Times New Roman" w:cs="Times New Roman"/>
          <w:b/>
          <w:sz w:val="24"/>
        </w:rPr>
        <w:t>СПбГУПТД</w:t>
      </w:r>
      <w:proofErr w:type="spellEnd"/>
      <w:r w:rsidRPr="00EA4386">
        <w:rPr>
          <w:rFonts w:ascii="Times New Roman" w:hAnsi="Times New Roman" w:cs="Times New Roman"/>
          <w:b/>
          <w:sz w:val="24"/>
        </w:rPr>
        <w:t xml:space="preserve"> Карин</w:t>
      </w:r>
      <w:r w:rsidR="004D4122">
        <w:rPr>
          <w:rFonts w:ascii="Times New Roman" w:hAnsi="Times New Roman" w:cs="Times New Roman"/>
          <w:b/>
          <w:sz w:val="24"/>
        </w:rPr>
        <w:t>ой</w:t>
      </w:r>
      <w:r w:rsidRPr="00EA438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A4386">
        <w:rPr>
          <w:rFonts w:ascii="Times New Roman" w:hAnsi="Times New Roman" w:cs="Times New Roman"/>
          <w:b/>
          <w:sz w:val="24"/>
        </w:rPr>
        <w:t>Назанян</w:t>
      </w:r>
      <w:proofErr w:type="spellEnd"/>
      <w:r w:rsidR="004D4122">
        <w:rPr>
          <w:rFonts w:ascii="Times New Roman" w:hAnsi="Times New Roman" w:cs="Times New Roman"/>
          <w:b/>
          <w:sz w:val="24"/>
        </w:rPr>
        <w:t>. Эксперт</w:t>
      </w:r>
      <w:r w:rsidRPr="00EA4386">
        <w:rPr>
          <w:rFonts w:ascii="Times New Roman" w:hAnsi="Times New Roman" w:cs="Times New Roman"/>
          <w:b/>
          <w:sz w:val="24"/>
        </w:rPr>
        <w:t xml:space="preserve"> провела лекцию на тему «Механизмы и инструменты PR-сопровождения этноку</w:t>
      </w:r>
      <w:r w:rsidR="004D4122">
        <w:rPr>
          <w:rFonts w:ascii="Times New Roman" w:hAnsi="Times New Roman" w:cs="Times New Roman"/>
          <w:b/>
          <w:sz w:val="24"/>
        </w:rPr>
        <w:t xml:space="preserve">льтурных выставочных проектов», в рамках которой </w:t>
      </w:r>
      <w:r w:rsidRPr="00EA4386">
        <w:rPr>
          <w:rFonts w:ascii="Times New Roman" w:hAnsi="Times New Roman" w:cs="Times New Roman"/>
          <w:b/>
          <w:sz w:val="24"/>
        </w:rPr>
        <w:t xml:space="preserve">подробно объяснила слушателям, как в современных условиях эффективно выстроить коммуникационную стратегию, преодолеть информационный перегруз и перевести культурные смыслы на язык, понятный </w:t>
      </w:r>
      <w:r w:rsidR="004D4122">
        <w:rPr>
          <w:rFonts w:ascii="Times New Roman" w:hAnsi="Times New Roman" w:cs="Times New Roman"/>
          <w:b/>
          <w:sz w:val="24"/>
        </w:rPr>
        <w:t>журналистам</w:t>
      </w:r>
      <w:r w:rsidRPr="00EA4386">
        <w:rPr>
          <w:rFonts w:ascii="Times New Roman" w:hAnsi="Times New Roman" w:cs="Times New Roman"/>
          <w:b/>
          <w:sz w:val="24"/>
        </w:rPr>
        <w:t xml:space="preserve"> и посетителям.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t xml:space="preserve">Эксперт отметила, что все предлагаемые ею </w:t>
      </w:r>
      <w:r w:rsidR="00BB4308">
        <w:rPr>
          <w:rFonts w:ascii="Times New Roman" w:hAnsi="Times New Roman" w:cs="Times New Roman"/>
          <w:sz w:val="24"/>
        </w:rPr>
        <w:t xml:space="preserve">на лекции </w:t>
      </w:r>
      <w:r w:rsidRPr="00EA4386">
        <w:rPr>
          <w:rFonts w:ascii="Times New Roman" w:hAnsi="Times New Roman" w:cs="Times New Roman"/>
          <w:sz w:val="24"/>
        </w:rPr>
        <w:t xml:space="preserve">PR-инструменты были освоены лично, с самых азов. В условиях ограниченных человеческих и финансовых ресурсов на первое место всегда выходит креативность, поэтому </w:t>
      </w:r>
      <w:r w:rsidR="00BB4308">
        <w:rPr>
          <w:rFonts w:ascii="Times New Roman" w:hAnsi="Times New Roman" w:cs="Times New Roman"/>
          <w:sz w:val="24"/>
        </w:rPr>
        <w:t xml:space="preserve">предлагаемый </w:t>
      </w:r>
      <w:r w:rsidRPr="00EA4386">
        <w:rPr>
          <w:rFonts w:ascii="Times New Roman" w:hAnsi="Times New Roman" w:cs="Times New Roman"/>
          <w:sz w:val="24"/>
        </w:rPr>
        <w:t xml:space="preserve">опыт работы «в поле» ориентирован в первую очередь на региональных практиков, создающих уникальные выставочные проекты </w:t>
      </w:r>
      <w:r w:rsidRPr="00EA4386">
        <w:rPr>
          <w:rFonts w:ascii="Times New Roman" w:hAnsi="Times New Roman" w:cs="Times New Roman"/>
          <w:sz w:val="24"/>
        </w:rPr>
        <w:t>в аналогичных сложных условиях.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t xml:space="preserve">По словам Карины </w:t>
      </w:r>
      <w:proofErr w:type="spellStart"/>
      <w:r w:rsidRPr="00EA4386">
        <w:rPr>
          <w:rFonts w:ascii="Times New Roman" w:hAnsi="Times New Roman" w:cs="Times New Roman"/>
          <w:sz w:val="24"/>
        </w:rPr>
        <w:t>Назанян</w:t>
      </w:r>
      <w:proofErr w:type="spellEnd"/>
      <w:r w:rsidRPr="00EA4386">
        <w:rPr>
          <w:rFonts w:ascii="Times New Roman" w:hAnsi="Times New Roman" w:cs="Times New Roman"/>
          <w:sz w:val="24"/>
        </w:rPr>
        <w:t>, продвижение этнокультурных проектов кардинально отличается от коммерческого маркетинга: здесь акцент делает</w:t>
      </w:r>
      <w:r w:rsidRPr="00EA4386">
        <w:rPr>
          <w:rFonts w:ascii="Times New Roman" w:hAnsi="Times New Roman" w:cs="Times New Roman"/>
          <w:sz w:val="24"/>
        </w:rPr>
        <w:t xml:space="preserve">ся не на продаже услуги, а на </w:t>
      </w:r>
      <w:r w:rsidRPr="00EA4386">
        <w:rPr>
          <w:rFonts w:ascii="Times New Roman" w:hAnsi="Times New Roman" w:cs="Times New Roman"/>
          <w:sz w:val="24"/>
        </w:rPr>
        <w:t xml:space="preserve">трансляции идеи </w:t>
      </w:r>
      <w:r w:rsidRPr="00EA4386">
        <w:rPr>
          <w:rFonts w:ascii="Times New Roman" w:hAnsi="Times New Roman" w:cs="Times New Roman"/>
          <w:sz w:val="24"/>
        </w:rPr>
        <w:t>и культурного кода</w:t>
      </w:r>
      <w:r w:rsidRPr="00EA4386">
        <w:rPr>
          <w:rFonts w:ascii="Times New Roman" w:hAnsi="Times New Roman" w:cs="Times New Roman"/>
          <w:sz w:val="24"/>
        </w:rPr>
        <w:t>. Сам продукт состоит из ядра (выставки или фестиваля), сопутствующих услуг (экскурсий, сувениров) и символической ценности (саморазвития и причастности к сообществу). Именно эта нематериальная ценность формирует уникальность проекта, но её продвижению мешает «информационный пузырь» потенциального посетителя. Находясь в плену когнитивных искажений, человек потребляет лишь то, что подтверждает его привычные взгляды на жизнь, поэтому главный вызов для пиарщика</w:t>
      </w:r>
      <w:r w:rsidR="00BB4308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>— проби</w:t>
      </w:r>
      <w:r w:rsidRPr="00EA4386">
        <w:rPr>
          <w:rFonts w:ascii="Times New Roman" w:hAnsi="Times New Roman" w:cs="Times New Roman"/>
          <w:sz w:val="24"/>
        </w:rPr>
        <w:t>ть этот кокон своим PR-поводом.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t>Для преодоления барьеров эксперт рекомендует выстраивать комп</w:t>
      </w:r>
      <w:r w:rsidRPr="00EA4386">
        <w:rPr>
          <w:rFonts w:ascii="Times New Roman" w:hAnsi="Times New Roman" w:cs="Times New Roman"/>
          <w:sz w:val="24"/>
        </w:rPr>
        <w:t xml:space="preserve">лексную стратегию, включающую </w:t>
      </w:r>
      <w:r w:rsidRPr="00EA4386">
        <w:rPr>
          <w:rFonts w:ascii="Times New Roman" w:hAnsi="Times New Roman" w:cs="Times New Roman"/>
          <w:sz w:val="24"/>
        </w:rPr>
        <w:t>три уровня: коммуникационный,</w:t>
      </w:r>
      <w:r w:rsidRPr="00EA4386">
        <w:rPr>
          <w:rFonts w:ascii="Times New Roman" w:hAnsi="Times New Roman" w:cs="Times New Roman"/>
          <w:sz w:val="24"/>
        </w:rPr>
        <w:t xml:space="preserve"> креативный</w:t>
      </w:r>
      <w:r w:rsidR="00BB4308">
        <w:rPr>
          <w:rFonts w:ascii="Times New Roman" w:hAnsi="Times New Roman" w:cs="Times New Roman"/>
          <w:sz w:val="24"/>
        </w:rPr>
        <w:t xml:space="preserve"> и</w:t>
      </w:r>
      <w:r w:rsidRPr="00EA438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A4386">
        <w:rPr>
          <w:rFonts w:ascii="Times New Roman" w:hAnsi="Times New Roman" w:cs="Times New Roman"/>
          <w:sz w:val="24"/>
        </w:rPr>
        <w:t>медийный</w:t>
      </w:r>
      <w:proofErr w:type="spellEnd"/>
      <w:r w:rsidRPr="00EA4386">
        <w:rPr>
          <w:rFonts w:ascii="Times New Roman" w:hAnsi="Times New Roman" w:cs="Times New Roman"/>
          <w:sz w:val="24"/>
        </w:rPr>
        <w:t>. Первый определяет цели и позиционирование, второй отвечает за вовлекающий нарратив и визуальный стиль, а третий зада</w:t>
      </w:r>
      <w:r w:rsidR="00BB4308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 xml:space="preserve">т каналы коммуникации и частоту контактов. При этом Карина </w:t>
      </w:r>
      <w:proofErr w:type="spellStart"/>
      <w:r w:rsidRPr="00EA4386">
        <w:rPr>
          <w:rFonts w:ascii="Times New Roman" w:hAnsi="Times New Roman" w:cs="Times New Roman"/>
          <w:sz w:val="24"/>
        </w:rPr>
        <w:t>Назанян</w:t>
      </w:r>
      <w:proofErr w:type="spellEnd"/>
      <w:r w:rsidRPr="00EA4386">
        <w:rPr>
          <w:rFonts w:ascii="Times New Roman" w:hAnsi="Times New Roman" w:cs="Times New Roman"/>
          <w:sz w:val="24"/>
        </w:rPr>
        <w:t xml:space="preserve"> подчёркивает, что любые цели на старте кампании</w:t>
      </w:r>
      <w:r w:rsidRPr="00EA4386">
        <w:rPr>
          <w:rFonts w:ascii="Times New Roman" w:hAnsi="Times New Roman" w:cs="Times New Roman"/>
          <w:sz w:val="24"/>
        </w:rPr>
        <w:t xml:space="preserve"> </w:t>
      </w:r>
      <w:r w:rsidR="00BB4308">
        <w:rPr>
          <w:rFonts w:ascii="Times New Roman" w:hAnsi="Times New Roman" w:cs="Times New Roman"/>
          <w:sz w:val="24"/>
        </w:rPr>
        <w:t>лучше ставить</w:t>
      </w:r>
      <w:r w:rsidRPr="00EA4386">
        <w:rPr>
          <w:rFonts w:ascii="Times New Roman" w:hAnsi="Times New Roman" w:cs="Times New Roman"/>
          <w:sz w:val="24"/>
        </w:rPr>
        <w:t xml:space="preserve"> по системе SMART</w:t>
      </w:r>
      <w:r w:rsidR="00BB4308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>— быть конкретными и измеримыми во време</w:t>
      </w:r>
      <w:r w:rsidRPr="00EA4386">
        <w:rPr>
          <w:rFonts w:ascii="Times New Roman" w:hAnsi="Times New Roman" w:cs="Times New Roman"/>
          <w:sz w:val="24"/>
        </w:rPr>
        <w:t xml:space="preserve">ни. Вместо размытых фраз вроде </w:t>
      </w:r>
      <w:r w:rsidRPr="00EA4386">
        <w:rPr>
          <w:rFonts w:ascii="Times New Roman" w:hAnsi="Times New Roman" w:cs="Times New Roman"/>
          <w:sz w:val="24"/>
        </w:rPr>
        <w:t>«по</w:t>
      </w:r>
      <w:r w:rsidRPr="00EA4386">
        <w:rPr>
          <w:rFonts w:ascii="Times New Roman" w:hAnsi="Times New Roman" w:cs="Times New Roman"/>
          <w:sz w:val="24"/>
        </w:rPr>
        <w:t>пуляризировать культуру Севера»</w:t>
      </w:r>
      <w:r w:rsidRPr="00EA4386">
        <w:rPr>
          <w:rFonts w:ascii="Times New Roman" w:hAnsi="Times New Roman" w:cs="Times New Roman"/>
          <w:sz w:val="24"/>
        </w:rPr>
        <w:t>, пиарщик обязан формулиров</w:t>
      </w:r>
      <w:r w:rsidRPr="00EA4386">
        <w:rPr>
          <w:rFonts w:ascii="Times New Roman" w:hAnsi="Times New Roman" w:cs="Times New Roman"/>
          <w:sz w:val="24"/>
        </w:rPr>
        <w:t xml:space="preserve">ать чёткий ориентир: например, </w:t>
      </w:r>
      <w:r w:rsidRPr="00EA4386">
        <w:rPr>
          <w:rFonts w:ascii="Times New Roman" w:hAnsi="Times New Roman" w:cs="Times New Roman"/>
          <w:sz w:val="24"/>
        </w:rPr>
        <w:t>«повысить осведомл</w:t>
      </w:r>
      <w:r w:rsidR="00BB4308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 xml:space="preserve">нность о фестивале </w:t>
      </w:r>
      <w:r w:rsidR="00AE4827">
        <w:rPr>
          <w:rFonts w:ascii="Times New Roman" w:hAnsi="Times New Roman" w:cs="Times New Roman"/>
          <w:sz w:val="24"/>
        </w:rPr>
        <w:t>"</w:t>
      </w:r>
      <w:r w:rsidRPr="00EA4386">
        <w:rPr>
          <w:rFonts w:ascii="Times New Roman" w:hAnsi="Times New Roman" w:cs="Times New Roman"/>
          <w:sz w:val="24"/>
        </w:rPr>
        <w:t>Северное сияние</w:t>
      </w:r>
      <w:r w:rsidR="00AE4827">
        <w:rPr>
          <w:rFonts w:ascii="Times New Roman" w:hAnsi="Times New Roman" w:cs="Times New Roman"/>
          <w:sz w:val="24"/>
        </w:rPr>
        <w:t>"</w:t>
      </w:r>
      <w:r w:rsidRPr="00EA4386">
        <w:rPr>
          <w:rFonts w:ascii="Times New Roman" w:hAnsi="Times New Roman" w:cs="Times New Roman"/>
          <w:sz w:val="24"/>
        </w:rPr>
        <w:t xml:space="preserve"> среди путешественников 25</w:t>
      </w:r>
      <w:r w:rsidRPr="00EA4386">
        <w:rPr>
          <w:rFonts w:ascii="Times New Roman" w:hAnsi="Times New Roman" w:cs="Times New Roman"/>
          <w:sz w:val="24"/>
        </w:rPr>
        <w:t>-</w:t>
      </w:r>
      <w:r w:rsidRPr="00EA4386">
        <w:rPr>
          <w:rFonts w:ascii="Times New Roman" w:hAnsi="Times New Roman" w:cs="Times New Roman"/>
          <w:sz w:val="24"/>
        </w:rPr>
        <w:t>40</w:t>
      </w:r>
      <w:r w:rsidR="00BB4308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>лет в С</w:t>
      </w:r>
      <w:r w:rsidR="00BB4308">
        <w:rPr>
          <w:rFonts w:ascii="Times New Roman" w:hAnsi="Times New Roman" w:cs="Times New Roman"/>
          <w:sz w:val="24"/>
        </w:rPr>
        <w:t>еверо-</w:t>
      </w:r>
      <w:r w:rsidRPr="00EA4386">
        <w:rPr>
          <w:rFonts w:ascii="Times New Roman" w:hAnsi="Times New Roman" w:cs="Times New Roman"/>
          <w:sz w:val="24"/>
        </w:rPr>
        <w:t>З</w:t>
      </w:r>
      <w:r w:rsidR="00BB4308">
        <w:rPr>
          <w:rFonts w:ascii="Times New Roman" w:hAnsi="Times New Roman" w:cs="Times New Roman"/>
          <w:sz w:val="24"/>
        </w:rPr>
        <w:t>ападном федеральном округе</w:t>
      </w:r>
      <w:r w:rsidRPr="00EA4386">
        <w:rPr>
          <w:rFonts w:ascii="Times New Roman" w:hAnsi="Times New Roman" w:cs="Times New Roman"/>
          <w:sz w:val="24"/>
        </w:rPr>
        <w:t xml:space="preserve"> на 35% к февралю 2027</w:t>
      </w:r>
      <w:r w:rsidR="00BB4308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>года з</w:t>
      </w:r>
      <w:r w:rsidRPr="00EA4386">
        <w:rPr>
          <w:rFonts w:ascii="Times New Roman" w:hAnsi="Times New Roman" w:cs="Times New Roman"/>
          <w:sz w:val="24"/>
        </w:rPr>
        <w:t>а сч</w:t>
      </w:r>
      <w:r w:rsidR="00BB4308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>т реализации PR-кампании».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t xml:space="preserve">В рамках лекции Карина </w:t>
      </w:r>
      <w:proofErr w:type="spellStart"/>
      <w:r w:rsidRPr="00EA4386">
        <w:rPr>
          <w:rFonts w:ascii="Times New Roman" w:hAnsi="Times New Roman" w:cs="Times New Roman"/>
          <w:sz w:val="24"/>
        </w:rPr>
        <w:t>Назанян</w:t>
      </w:r>
      <w:proofErr w:type="spellEnd"/>
      <w:r w:rsidRPr="00EA4386">
        <w:rPr>
          <w:rFonts w:ascii="Times New Roman" w:hAnsi="Times New Roman" w:cs="Times New Roman"/>
          <w:sz w:val="24"/>
        </w:rPr>
        <w:t xml:space="preserve"> подробно разобрала оперативн</w:t>
      </w:r>
      <w:r w:rsidR="00BB4308">
        <w:rPr>
          <w:rFonts w:ascii="Times New Roman" w:hAnsi="Times New Roman" w:cs="Times New Roman"/>
          <w:sz w:val="24"/>
        </w:rPr>
        <w:t xml:space="preserve">ые </w:t>
      </w:r>
      <w:r w:rsidRPr="00EA4386">
        <w:rPr>
          <w:rFonts w:ascii="Times New Roman" w:hAnsi="Times New Roman" w:cs="Times New Roman"/>
          <w:sz w:val="24"/>
        </w:rPr>
        <w:t>новостные жанры, составляющие основу ежедневной работы пиарщика: интернет-релизы, посты в социальных сетях (соци</w:t>
      </w:r>
      <w:r w:rsidR="00BB4308">
        <w:rPr>
          <w:rFonts w:ascii="Times New Roman" w:hAnsi="Times New Roman" w:cs="Times New Roman"/>
          <w:sz w:val="24"/>
        </w:rPr>
        <w:t xml:space="preserve">альные </w:t>
      </w:r>
      <w:r w:rsidRPr="00EA4386">
        <w:rPr>
          <w:rFonts w:ascii="Times New Roman" w:hAnsi="Times New Roman" w:cs="Times New Roman"/>
          <w:sz w:val="24"/>
        </w:rPr>
        <w:t>релизы), официальные приглашения и информационные письма. Однако базовым элементом и главным жанром PR-текста был и оста</w:t>
      </w:r>
      <w:r w:rsidR="00BB4308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 xml:space="preserve">тся пресс-релиз. На примере реальных кейсов, таких как итоговый релиз масштабной «Ночи музеев в Санкт-Петербурге» и пост-релиз «Дней Российского этнографического музея на Сахалине», лектор наглядно продемонстрировала его структуру: </w:t>
      </w:r>
      <w:r w:rsidR="00AE4827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>мкая оперативная информация, яркие статистические показатели и ч</w:t>
      </w:r>
      <w:r w:rsidR="00AE4827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>тко</w:t>
      </w:r>
      <w:r w:rsidRPr="00EA4386">
        <w:rPr>
          <w:rFonts w:ascii="Times New Roman" w:hAnsi="Times New Roman" w:cs="Times New Roman"/>
          <w:sz w:val="24"/>
        </w:rPr>
        <w:t>е раскрытие партн</w:t>
      </w:r>
      <w:r w:rsidR="00AE4827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>рских связей.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lastRenderedPageBreak/>
        <w:t xml:space="preserve">Продолжая тему прикладных инструментов, спикер уделила особое внимание созданию актуальных спецпроектов (например, музейному проекту «Артефакты СВО»), отслеживанию современных трендов </w:t>
      </w:r>
      <w:proofErr w:type="spellStart"/>
      <w:r w:rsidRPr="00EA4386">
        <w:rPr>
          <w:rFonts w:ascii="Times New Roman" w:hAnsi="Times New Roman" w:cs="Times New Roman"/>
          <w:sz w:val="24"/>
        </w:rPr>
        <w:t>человекоцентричности</w:t>
      </w:r>
      <w:proofErr w:type="spellEnd"/>
      <w:r w:rsidRPr="00EA4386">
        <w:rPr>
          <w:rFonts w:ascii="Times New Roman" w:hAnsi="Times New Roman" w:cs="Times New Roman"/>
          <w:sz w:val="24"/>
        </w:rPr>
        <w:t xml:space="preserve"> и кропотливому изучению своей аудитории. По мнению Карины </w:t>
      </w:r>
      <w:proofErr w:type="spellStart"/>
      <w:r w:rsidRPr="00EA4386">
        <w:rPr>
          <w:rFonts w:ascii="Times New Roman" w:hAnsi="Times New Roman" w:cs="Times New Roman"/>
          <w:sz w:val="24"/>
        </w:rPr>
        <w:t>Назанян</w:t>
      </w:r>
      <w:proofErr w:type="spellEnd"/>
      <w:r w:rsidRPr="00EA4386">
        <w:rPr>
          <w:rFonts w:ascii="Times New Roman" w:hAnsi="Times New Roman" w:cs="Times New Roman"/>
          <w:sz w:val="24"/>
        </w:rPr>
        <w:t>, пиарщик должен составить ч</w:t>
      </w:r>
      <w:r w:rsidR="00AE4827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>ткий портрет своего посетителя, разделив его на конкретные группы: от профильных специалистов (краеведов, этнографов) и любителей фольклора до случайных туристов. Главное</w:t>
      </w:r>
      <w:r w:rsidR="00AE4827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>— избегать а</w:t>
      </w:r>
      <w:r w:rsidRPr="00EA4386">
        <w:rPr>
          <w:rFonts w:ascii="Times New Roman" w:hAnsi="Times New Roman" w:cs="Times New Roman"/>
          <w:sz w:val="24"/>
        </w:rPr>
        <w:t>бстрактного размытия аудитории.</w:t>
      </w:r>
    </w:p>
    <w:p w:rsidR="009E3A6F" w:rsidRDefault="00252060" w:rsidP="00252060">
      <w:pPr>
        <w:jc w:val="both"/>
        <w:rPr>
          <w:rFonts w:ascii="Times New Roman" w:hAnsi="Times New Roman" w:cs="Times New Roman"/>
          <w:i/>
          <w:sz w:val="24"/>
        </w:rPr>
      </w:pPr>
      <w:r w:rsidRPr="00EA4386">
        <w:rPr>
          <w:rFonts w:ascii="Times New Roman" w:hAnsi="Times New Roman" w:cs="Times New Roman"/>
          <w:i/>
          <w:sz w:val="24"/>
        </w:rPr>
        <w:t>—</w:t>
      </w:r>
      <w:r w:rsidR="00AE4827">
        <w:rPr>
          <w:rFonts w:ascii="Times New Roman" w:hAnsi="Times New Roman" w:cs="Times New Roman"/>
          <w:i/>
          <w:sz w:val="24"/>
        </w:rPr>
        <w:t> </w:t>
      </w:r>
      <w:r w:rsidRPr="00EA4386">
        <w:rPr>
          <w:rFonts w:ascii="Times New Roman" w:hAnsi="Times New Roman" w:cs="Times New Roman"/>
          <w:i/>
          <w:sz w:val="24"/>
        </w:rPr>
        <w:t xml:space="preserve">Профессия сложная в плане информационного перегруза. Иногда попадаешь в пространство, где тебе кажется, что ты прекрасно понимаешь свою аудиторию, знаешь запросы, что кому интересно. Но, тем не менее, бывает то, что называется </w:t>
      </w:r>
      <w:r w:rsidR="00AE4827">
        <w:rPr>
          <w:rFonts w:ascii="Times New Roman" w:hAnsi="Times New Roman" w:cs="Times New Roman"/>
          <w:i/>
          <w:sz w:val="24"/>
        </w:rPr>
        <w:t>«</w:t>
      </w:r>
      <w:r w:rsidRPr="00EA4386">
        <w:rPr>
          <w:rFonts w:ascii="Times New Roman" w:hAnsi="Times New Roman" w:cs="Times New Roman"/>
          <w:i/>
          <w:sz w:val="24"/>
        </w:rPr>
        <w:t>чёрный ящик пиарщика</w:t>
      </w:r>
      <w:r w:rsidR="00AE4827">
        <w:rPr>
          <w:rFonts w:ascii="Times New Roman" w:hAnsi="Times New Roman" w:cs="Times New Roman"/>
          <w:i/>
          <w:sz w:val="24"/>
        </w:rPr>
        <w:t>»</w:t>
      </w:r>
      <w:r w:rsidRPr="00EA4386">
        <w:rPr>
          <w:rFonts w:ascii="Times New Roman" w:hAnsi="Times New Roman" w:cs="Times New Roman"/>
          <w:i/>
          <w:sz w:val="24"/>
        </w:rPr>
        <w:t xml:space="preserve">: предположить можешь, но часто бывают сюрпризы. Если вы понимаете свою целевую аудиторию, то это уже половина успеха. 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t>В качестве идеального инструмента для исследования пу</w:t>
      </w:r>
      <w:r w:rsidRPr="00EA4386">
        <w:rPr>
          <w:rFonts w:ascii="Times New Roman" w:hAnsi="Times New Roman" w:cs="Times New Roman"/>
          <w:sz w:val="24"/>
        </w:rPr>
        <w:t xml:space="preserve">блики эксперт порекомендовала </w:t>
      </w:r>
      <w:r w:rsidRPr="00EA4386">
        <w:rPr>
          <w:rFonts w:ascii="Times New Roman" w:hAnsi="Times New Roman" w:cs="Times New Roman"/>
          <w:sz w:val="24"/>
        </w:rPr>
        <w:t>живые социологические опросы, приведя в пример свой личный уника</w:t>
      </w:r>
      <w:r w:rsidRPr="00EA4386">
        <w:rPr>
          <w:rFonts w:ascii="Times New Roman" w:hAnsi="Times New Roman" w:cs="Times New Roman"/>
          <w:sz w:val="24"/>
        </w:rPr>
        <w:t>льный опыт «погружения в поле».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i/>
          <w:sz w:val="24"/>
        </w:rPr>
        <w:t>—</w:t>
      </w:r>
      <w:r w:rsidRPr="00EA4386">
        <w:rPr>
          <w:rFonts w:ascii="Times New Roman" w:hAnsi="Times New Roman" w:cs="Times New Roman"/>
          <w:i/>
          <w:sz w:val="24"/>
        </w:rPr>
        <w:t> </w:t>
      </w:r>
      <w:r w:rsidR="00AE4827">
        <w:rPr>
          <w:rFonts w:ascii="Times New Roman" w:hAnsi="Times New Roman" w:cs="Times New Roman"/>
          <w:i/>
          <w:sz w:val="24"/>
        </w:rPr>
        <w:t xml:space="preserve">Однажды я </w:t>
      </w:r>
      <w:r w:rsidRPr="00EA4386">
        <w:rPr>
          <w:rFonts w:ascii="Times New Roman" w:hAnsi="Times New Roman" w:cs="Times New Roman"/>
          <w:i/>
          <w:sz w:val="24"/>
        </w:rPr>
        <w:t>неделю заменяла кассира в кассе музея. Вы не поверите, как это было удивительно и классно с точки зрения того, что я могла общаться с людьми, которые уже непосредственно пришли в музей. Могла им задавать вопросы: что вы ожидали, дорого вам или дёшево, вы у нас первый раз или нет? Кто-то сам начинал рассказывать. Это получился социологический опрос, который проходит в живой форме. В общем, прямое общение с посетителем</w:t>
      </w:r>
      <w:r w:rsidR="009E3A6F">
        <w:rPr>
          <w:rFonts w:ascii="Times New Roman" w:hAnsi="Times New Roman" w:cs="Times New Roman"/>
          <w:i/>
          <w:sz w:val="24"/>
        </w:rPr>
        <w:t> </w:t>
      </w:r>
      <w:r w:rsidRPr="00EA4386">
        <w:rPr>
          <w:rFonts w:ascii="Times New Roman" w:hAnsi="Times New Roman" w:cs="Times New Roman"/>
          <w:i/>
          <w:sz w:val="24"/>
        </w:rPr>
        <w:t>— о</w:t>
      </w:r>
      <w:r w:rsidRPr="00EA4386">
        <w:rPr>
          <w:rFonts w:ascii="Times New Roman" w:hAnsi="Times New Roman" w:cs="Times New Roman"/>
          <w:i/>
          <w:sz w:val="24"/>
        </w:rPr>
        <w:t>чень важная задача для пиарщика</w:t>
      </w:r>
      <w:r w:rsidRPr="00EA4386">
        <w:rPr>
          <w:rFonts w:ascii="Times New Roman" w:hAnsi="Times New Roman" w:cs="Times New Roman"/>
          <w:i/>
          <w:sz w:val="24"/>
        </w:rPr>
        <w:t>,</w:t>
      </w:r>
      <w:r w:rsidR="009E3A6F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 xml:space="preserve">— заключила Карина </w:t>
      </w:r>
      <w:proofErr w:type="spellStart"/>
      <w:r w:rsidRPr="00EA4386">
        <w:rPr>
          <w:rFonts w:ascii="Times New Roman" w:hAnsi="Times New Roman" w:cs="Times New Roman"/>
          <w:sz w:val="24"/>
        </w:rPr>
        <w:t>Назанян</w:t>
      </w:r>
      <w:proofErr w:type="spellEnd"/>
      <w:r w:rsidRPr="00EA4386">
        <w:rPr>
          <w:rFonts w:ascii="Times New Roman" w:hAnsi="Times New Roman" w:cs="Times New Roman"/>
          <w:sz w:val="24"/>
        </w:rPr>
        <w:t>, добавив, что именно неожиданные партн</w:t>
      </w:r>
      <w:r w:rsidR="009E3A6F">
        <w:rPr>
          <w:rFonts w:ascii="Times New Roman" w:hAnsi="Times New Roman" w:cs="Times New Roman"/>
          <w:sz w:val="24"/>
        </w:rPr>
        <w:t>ё</w:t>
      </w:r>
      <w:r w:rsidRPr="00EA4386">
        <w:rPr>
          <w:rFonts w:ascii="Times New Roman" w:hAnsi="Times New Roman" w:cs="Times New Roman"/>
          <w:sz w:val="24"/>
        </w:rPr>
        <w:t xml:space="preserve">рства сильнее всего </w:t>
      </w:r>
      <w:r w:rsidRPr="00EA4386">
        <w:rPr>
          <w:rFonts w:ascii="Times New Roman" w:hAnsi="Times New Roman" w:cs="Times New Roman"/>
          <w:sz w:val="24"/>
        </w:rPr>
        <w:t>притягивают внимание аудитории.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t>Всероссийский конкурс этнокультурных выставочных проектов «Виртуальный тур по многонациональной России» проводится Ресурсным центром в сфере национальных отношений при поддержке Президентского фонда культурных инициатив и Федерального агентства по делам национальностей, в партнёрстве с Ассоциацией этнографических музеев России, Комиссией Общественной палаты РФ по межнациональным, межрелигиозным отношениям и миграции, Комиссией Общественной палаты РФ по территориальному развитию, городской среде и инфраструктуре, Центром культуры народов России ГРДНТ им.</w:t>
      </w:r>
      <w:r w:rsidR="00DC79F8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>В.Д.</w:t>
      </w:r>
      <w:r w:rsidR="00DC79F8">
        <w:rPr>
          <w:rFonts w:ascii="Times New Roman" w:hAnsi="Times New Roman" w:cs="Times New Roman"/>
          <w:sz w:val="24"/>
        </w:rPr>
        <w:t> </w:t>
      </w:r>
      <w:r w:rsidRPr="00EA4386">
        <w:rPr>
          <w:rFonts w:ascii="Times New Roman" w:hAnsi="Times New Roman" w:cs="Times New Roman"/>
          <w:sz w:val="24"/>
        </w:rPr>
        <w:t xml:space="preserve">Поленова, Домом народов России и туроператором FUN&amp;SUN. Информационную поддержку проекту оказывают </w:t>
      </w:r>
      <w:r w:rsidR="009E3A6F">
        <w:rPr>
          <w:rFonts w:ascii="Times New Roman" w:hAnsi="Times New Roman" w:cs="Times New Roman"/>
          <w:sz w:val="24"/>
        </w:rPr>
        <w:t>т</w:t>
      </w:r>
      <w:r w:rsidRPr="00EA4386">
        <w:rPr>
          <w:rFonts w:ascii="Times New Roman" w:hAnsi="Times New Roman" w:cs="Times New Roman"/>
          <w:sz w:val="24"/>
        </w:rPr>
        <w:t xml:space="preserve">елеканал «Моя Планета» и Первый Российский Национальный канал. </w:t>
      </w:r>
      <w:r w:rsidRPr="00EA4386">
        <w:rPr>
          <w:rFonts w:ascii="Times New Roman" w:hAnsi="Times New Roman" w:cs="Times New Roman"/>
          <w:sz w:val="24"/>
        </w:rPr>
        <w:t>Лекции</w:t>
      </w:r>
      <w:r w:rsidRPr="00EA4386">
        <w:rPr>
          <w:rFonts w:ascii="Times New Roman" w:hAnsi="Times New Roman" w:cs="Times New Roman"/>
          <w:sz w:val="24"/>
        </w:rPr>
        <w:t xml:space="preserve"> образовательной программы призваны помочь региональным участникам качественно повысить уровень продвижения локальных этнокультурных</w:t>
      </w:r>
      <w:r w:rsidRPr="00EA4386">
        <w:rPr>
          <w:rFonts w:ascii="Times New Roman" w:hAnsi="Times New Roman" w:cs="Times New Roman"/>
          <w:sz w:val="24"/>
        </w:rPr>
        <w:t xml:space="preserve"> </w:t>
      </w:r>
      <w:r w:rsidR="009E3A6F">
        <w:rPr>
          <w:rFonts w:ascii="Times New Roman" w:hAnsi="Times New Roman" w:cs="Times New Roman"/>
          <w:sz w:val="24"/>
        </w:rPr>
        <w:t>выставочных проектов</w:t>
      </w:r>
      <w:r w:rsidRPr="00EA4386">
        <w:rPr>
          <w:rFonts w:ascii="Times New Roman" w:hAnsi="Times New Roman" w:cs="Times New Roman"/>
          <w:sz w:val="24"/>
        </w:rPr>
        <w:t>.</w:t>
      </w:r>
    </w:p>
    <w:p w:rsidR="00252060" w:rsidRPr="00EA4386" w:rsidRDefault="00252060" w:rsidP="00252060">
      <w:pPr>
        <w:jc w:val="both"/>
        <w:rPr>
          <w:rFonts w:ascii="Times New Roman" w:hAnsi="Times New Roman" w:cs="Times New Roman"/>
          <w:sz w:val="24"/>
        </w:rPr>
      </w:pPr>
      <w:r w:rsidRPr="00EA4386">
        <w:rPr>
          <w:rFonts w:ascii="Times New Roman" w:hAnsi="Times New Roman" w:cs="Times New Roman"/>
          <w:sz w:val="24"/>
        </w:rPr>
        <w:t xml:space="preserve">Подробные условия участия в проекте размещены на официальной странице конкурса: </w:t>
      </w:r>
      <w:hyperlink r:id="rId4" w:history="1">
        <w:r w:rsidR="00EA4386" w:rsidRPr="00EB3242">
          <w:rPr>
            <w:rStyle w:val="a3"/>
            <w:rFonts w:ascii="Times New Roman" w:hAnsi="Times New Roman" w:cs="Times New Roman"/>
            <w:sz w:val="24"/>
          </w:rPr>
          <w:t>http://ресурсныйцентр-анр.рф/russian-federation/project/virtualnyy-tur-2026</w:t>
        </w:r>
      </w:hyperlink>
      <w:r w:rsidR="00EA4386">
        <w:rPr>
          <w:rFonts w:ascii="Times New Roman" w:hAnsi="Times New Roman" w:cs="Times New Roman"/>
          <w:sz w:val="24"/>
        </w:rPr>
        <w:t xml:space="preserve">. </w:t>
      </w:r>
      <w:r w:rsidRPr="00EA4386">
        <w:rPr>
          <w:rFonts w:ascii="Times New Roman" w:hAnsi="Times New Roman" w:cs="Times New Roman"/>
          <w:sz w:val="24"/>
        </w:rPr>
        <w:t xml:space="preserve">Заявки на участие в конкурсе принимаются до 20 сентября 2026 года. </w:t>
      </w:r>
    </w:p>
    <w:p w:rsidR="00252060" w:rsidRPr="00EA4386" w:rsidRDefault="00252060" w:rsidP="00EA4386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EA4386">
        <w:rPr>
          <w:rFonts w:ascii="Times New Roman" w:hAnsi="Times New Roman" w:cs="Times New Roman"/>
          <w:b/>
          <w:sz w:val="24"/>
        </w:rPr>
        <w:t xml:space="preserve">Контакты для СМИ: </w:t>
      </w:r>
      <w:r w:rsidR="00EA4386">
        <w:rPr>
          <w:rFonts w:ascii="Times New Roman" w:hAnsi="Times New Roman" w:cs="Times New Roman"/>
          <w:b/>
          <w:sz w:val="24"/>
        </w:rPr>
        <w:br/>
      </w:r>
      <w:r w:rsidRPr="00EA4386">
        <w:rPr>
          <w:rFonts w:ascii="Times New Roman" w:hAnsi="Times New Roman" w:cs="Times New Roman"/>
          <w:sz w:val="24"/>
        </w:rPr>
        <w:t xml:space="preserve">Куратор проекта ― Анжелика Засядько, +7-903-103-9170, </w:t>
      </w:r>
      <w:hyperlink r:id="rId5" w:history="1">
        <w:r w:rsidR="00EA4386" w:rsidRPr="00EB3242">
          <w:rPr>
            <w:rStyle w:val="a3"/>
            <w:rFonts w:ascii="Times New Roman" w:hAnsi="Times New Roman" w:cs="Times New Roman"/>
            <w:sz w:val="24"/>
          </w:rPr>
          <w:t>ierrc.ru@ya.ru</w:t>
        </w:r>
      </w:hyperlink>
      <w:r w:rsidR="00EA4386">
        <w:rPr>
          <w:rFonts w:ascii="Times New Roman" w:hAnsi="Times New Roman" w:cs="Times New Roman"/>
          <w:sz w:val="24"/>
        </w:rPr>
        <w:t xml:space="preserve"> </w:t>
      </w:r>
    </w:p>
    <w:sectPr w:rsidR="00252060" w:rsidRPr="00EA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60"/>
    <w:rsid w:val="001752E1"/>
    <w:rsid w:val="00252060"/>
    <w:rsid w:val="004D4122"/>
    <w:rsid w:val="005150D6"/>
    <w:rsid w:val="00580357"/>
    <w:rsid w:val="009E3A6F"/>
    <w:rsid w:val="00AE4827"/>
    <w:rsid w:val="00BB4308"/>
    <w:rsid w:val="00DC79F8"/>
    <w:rsid w:val="00EA4386"/>
    <w:rsid w:val="00E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C57A"/>
  <w15:chartTrackingRefBased/>
  <w15:docId w15:val="{44B8B74B-BFE2-465F-BF6A-B65CC155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errc.ru@ya.ru" TargetMode="External"/><Relationship Id="rId4" Type="http://schemas.openxmlformats.org/officeDocument/2006/relationships/hyperlink" Target="http://&#1088;&#1077;&#1089;&#1091;&#1088;&#1089;&#1085;&#1099;&#1081;&#1094;&#1077;&#1085;&#1090;&#1088;-&#1072;&#1085;&#1088;.&#1088;&#1092;/russian-federation/project/virtualnyy-tur-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953</Words>
  <Characters>5294</Characters>
  <Application>Microsoft Office Word</Application>
  <DocSecurity>0</DocSecurity>
  <Lines>115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5</cp:revision>
  <dcterms:created xsi:type="dcterms:W3CDTF">2026-09-09T18:43:00Z</dcterms:created>
  <dcterms:modified xsi:type="dcterms:W3CDTF">2026-09-10T15:53:00Z</dcterms:modified>
</cp:coreProperties>
</file>