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5C0B" w14:textId="77777777" w:rsidR="00F520D5" w:rsidRDefault="00F520D5" w:rsidP="00782B1C">
      <w:pPr>
        <w:pStyle w:val="2"/>
        <w:kinsoku w:val="0"/>
        <w:overflowPunct w:val="0"/>
        <w:ind w:left="0"/>
        <w:rPr>
          <w:rFonts w:ascii="Times New Roman" w:eastAsiaTheme="minorHAnsi" w:hAnsi="Times New Roman" w:cs="Times New Roman"/>
          <w:b w:val="0"/>
          <w:bCs w:val="0"/>
          <w:iCs w:val="0"/>
          <w:caps/>
          <w:color w:val="000080"/>
          <w:sz w:val="24"/>
          <w:szCs w:val="24"/>
        </w:rPr>
      </w:pPr>
    </w:p>
    <w:p w14:paraId="4DCCC50B" w14:textId="77777777" w:rsidR="00B667C2" w:rsidRDefault="00B667C2" w:rsidP="00B667C2">
      <w:pPr>
        <w:spacing w:line="252" w:lineRule="auto"/>
        <w:rPr>
          <w:b/>
          <w:sz w:val="32"/>
          <w:szCs w:val="32"/>
        </w:rPr>
      </w:pPr>
    </w:p>
    <w:p w14:paraId="53D63B2C" w14:textId="77777777" w:rsidR="00B667C2" w:rsidRDefault="00B667C2" w:rsidP="00B667C2">
      <w:pPr>
        <w:spacing w:line="252" w:lineRule="auto"/>
        <w:rPr>
          <w:b/>
          <w:sz w:val="32"/>
          <w:szCs w:val="32"/>
        </w:rPr>
      </w:pPr>
    </w:p>
    <w:p w14:paraId="5843F39D" w14:textId="77777777" w:rsidR="00B667C2" w:rsidRDefault="00B667C2" w:rsidP="00B667C2">
      <w:pPr>
        <w:spacing w:line="252" w:lineRule="auto"/>
        <w:rPr>
          <w:b/>
          <w:sz w:val="32"/>
          <w:szCs w:val="32"/>
        </w:rPr>
      </w:pPr>
    </w:p>
    <w:p w14:paraId="233504BD" w14:textId="77777777" w:rsidR="00B667C2" w:rsidRDefault="00B667C2" w:rsidP="00B667C2">
      <w:pPr>
        <w:spacing w:line="252" w:lineRule="auto"/>
        <w:rPr>
          <w:b/>
          <w:sz w:val="32"/>
          <w:szCs w:val="32"/>
        </w:rPr>
      </w:pPr>
    </w:p>
    <w:p w14:paraId="55E71193" w14:textId="77777777" w:rsidR="00B667C2" w:rsidRDefault="00B667C2" w:rsidP="00B667C2">
      <w:pPr>
        <w:spacing w:line="252" w:lineRule="auto"/>
        <w:rPr>
          <w:b/>
          <w:sz w:val="32"/>
          <w:szCs w:val="32"/>
        </w:rPr>
      </w:pPr>
    </w:p>
    <w:p w14:paraId="5F8A4301" w14:textId="440383E0" w:rsidR="00B667C2" w:rsidRPr="000C254A" w:rsidRDefault="00B667C2" w:rsidP="00B667C2">
      <w:pPr>
        <w:spacing w:line="252" w:lineRule="auto"/>
        <w:rPr>
          <w:b/>
          <w:bCs/>
          <w:i/>
          <w:iCs/>
        </w:rPr>
      </w:pPr>
      <w:r w:rsidRPr="000C254A">
        <w:rPr>
          <w:b/>
          <w:sz w:val="32"/>
          <w:szCs w:val="32"/>
        </w:rPr>
        <w:t xml:space="preserve">OMR 2026 </w:t>
      </w:r>
      <w:r w:rsidRPr="000C254A">
        <w:rPr>
          <w:b/>
          <w:sz w:val="32"/>
          <w:szCs w:val="32"/>
        </w:rPr>
        <w:br/>
      </w:r>
      <w:r>
        <w:rPr>
          <w:b/>
          <w:bCs/>
          <w:i/>
          <w:iCs/>
        </w:rPr>
        <w:t>7-я м</w:t>
      </w:r>
      <w:r w:rsidRPr="000C254A">
        <w:rPr>
          <w:b/>
          <w:bCs/>
          <w:i/>
          <w:iCs/>
        </w:rPr>
        <w:t xml:space="preserve">еждународная конференция по судостроению и разработке высокотехнологичного оборудования для освоения </w:t>
      </w:r>
      <w:r>
        <w:rPr>
          <w:b/>
          <w:bCs/>
          <w:i/>
          <w:iCs/>
        </w:rPr>
        <w:t xml:space="preserve">Арктики и континентального </w:t>
      </w:r>
      <w:r w:rsidRPr="000C254A">
        <w:rPr>
          <w:b/>
          <w:bCs/>
          <w:i/>
          <w:iCs/>
        </w:rPr>
        <w:t xml:space="preserve">шельфа </w:t>
      </w:r>
    </w:p>
    <w:p w14:paraId="563966A3" w14:textId="77777777" w:rsidR="00B667C2" w:rsidRPr="00CC0474" w:rsidRDefault="00B667C2" w:rsidP="00B667C2">
      <w:pPr>
        <w:spacing w:line="252" w:lineRule="auto"/>
        <w:rPr>
          <w:bCs/>
        </w:rPr>
      </w:pPr>
      <w:r w:rsidRPr="00CC0474">
        <w:rPr>
          <w:rStyle w:val="ae"/>
          <w:bCs/>
        </w:rPr>
        <w:t>06-09 октября 2026, Санкт-Петербург</w:t>
      </w:r>
    </w:p>
    <w:p w14:paraId="73235CEB" w14:textId="77777777" w:rsidR="00B667C2" w:rsidRDefault="00B667C2" w:rsidP="00B667C2">
      <w:pPr>
        <w:pStyle w:val="af"/>
        <w:shd w:val="clear" w:color="auto" w:fill="FFFFFF"/>
        <w:spacing w:before="0" w:beforeAutospacing="0" w:after="0" w:afterAutospacing="0" w:line="252" w:lineRule="auto"/>
        <w:jc w:val="both"/>
        <w:rPr>
          <w:rStyle w:val="ae"/>
          <w:b w:val="0"/>
          <w:bCs/>
        </w:rPr>
      </w:pPr>
    </w:p>
    <w:p w14:paraId="2EB09E2E" w14:textId="77777777" w:rsidR="00B667C2" w:rsidRDefault="00B667C2" w:rsidP="00B667C2">
      <w:pPr>
        <w:pStyle w:val="af"/>
        <w:shd w:val="clear" w:color="auto" w:fill="FFFFFF"/>
        <w:spacing w:before="0" w:beforeAutospacing="0" w:after="0" w:afterAutospacing="0" w:line="252" w:lineRule="auto"/>
        <w:jc w:val="both"/>
        <w:rPr>
          <w:rStyle w:val="ae"/>
          <w:b w:val="0"/>
          <w:bCs/>
        </w:rPr>
      </w:pPr>
      <w:r>
        <w:rPr>
          <w:rStyle w:val="ae"/>
        </w:rPr>
        <w:t>Традиционно в октябре в Санкт-Петербурге</w:t>
      </w:r>
      <w:r w:rsidRPr="00417EF8">
        <w:rPr>
          <w:rStyle w:val="ae"/>
          <w:b w:val="0"/>
          <w:bCs/>
        </w:rPr>
        <w:t xml:space="preserve"> </w:t>
      </w:r>
      <w:r w:rsidRPr="00CC0474">
        <w:rPr>
          <w:rStyle w:val="ae"/>
        </w:rPr>
        <w:t>при поддержке ведущих отраслевых компаний и с участием знаковых персон ТЭК </w:t>
      </w:r>
      <w:r>
        <w:rPr>
          <w:rStyle w:val="ae"/>
        </w:rPr>
        <w:t>состоится</w:t>
      </w:r>
      <w:r w:rsidRPr="00CC46B6">
        <w:rPr>
          <w:rStyle w:val="ae"/>
        </w:rPr>
        <w:t xml:space="preserve"> главное деловое событие года</w:t>
      </w:r>
      <w:r>
        <w:rPr>
          <w:rStyle w:val="ae"/>
        </w:rPr>
        <w:t>,</w:t>
      </w:r>
      <w:r w:rsidRPr="00CC46B6">
        <w:rPr>
          <w:rStyle w:val="ae"/>
        </w:rPr>
        <w:t xml:space="preserve"> по</w:t>
      </w:r>
      <w:r>
        <w:rPr>
          <w:rStyle w:val="ae"/>
        </w:rPr>
        <w:t xml:space="preserve">священное </w:t>
      </w:r>
      <w:r w:rsidRPr="00CC46B6">
        <w:rPr>
          <w:rStyle w:val="ae"/>
        </w:rPr>
        <w:t>вопросам обеспечения морской добычи нефти и газа, судостроения и судоходств</w:t>
      </w:r>
      <w:r>
        <w:rPr>
          <w:rStyle w:val="ae"/>
        </w:rPr>
        <w:t>а</w:t>
      </w:r>
      <w:r w:rsidRPr="00CC46B6">
        <w:rPr>
          <w:rStyle w:val="ae"/>
        </w:rPr>
        <w:t xml:space="preserve"> в северных акваториях </w:t>
      </w:r>
      <w:r>
        <w:rPr>
          <w:rStyle w:val="ae"/>
        </w:rPr>
        <w:t xml:space="preserve">и </w:t>
      </w:r>
      <w:r w:rsidRPr="00CC46B6">
        <w:rPr>
          <w:rStyle w:val="ae"/>
        </w:rPr>
        <w:t xml:space="preserve">в Арктике </w:t>
      </w:r>
      <w:r>
        <w:rPr>
          <w:rStyle w:val="ae"/>
        </w:rPr>
        <w:t>–</w:t>
      </w:r>
      <w:r w:rsidRPr="00CC46B6">
        <w:rPr>
          <w:rStyle w:val="ae"/>
        </w:rPr>
        <w:t xml:space="preserve"> </w:t>
      </w:r>
      <w:r>
        <w:rPr>
          <w:rStyle w:val="ae"/>
        </w:rPr>
        <w:t>конференция «</w:t>
      </w:r>
      <w:r w:rsidRPr="00CC46B6">
        <w:rPr>
          <w:rStyle w:val="ae"/>
        </w:rPr>
        <w:t>OMR 2026</w:t>
      </w:r>
      <w:r>
        <w:rPr>
          <w:rStyle w:val="ae"/>
        </w:rPr>
        <w:t>»</w:t>
      </w:r>
      <w:r w:rsidRPr="00CC46B6">
        <w:rPr>
          <w:rStyle w:val="ae"/>
        </w:rPr>
        <w:t xml:space="preserve">. </w:t>
      </w:r>
      <w:r>
        <w:rPr>
          <w:rStyle w:val="ae"/>
        </w:rPr>
        <w:t xml:space="preserve">Мероприятие </w:t>
      </w:r>
      <w:r w:rsidRPr="00121025">
        <w:rPr>
          <w:rStyle w:val="ae"/>
        </w:rPr>
        <w:t>посвящ</w:t>
      </w:r>
      <w:r>
        <w:rPr>
          <w:rStyle w:val="ae"/>
        </w:rPr>
        <w:t>ено</w:t>
      </w:r>
      <w:r w:rsidRPr="00121025">
        <w:rPr>
          <w:rStyle w:val="ae"/>
        </w:rPr>
        <w:t xml:space="preserve"> научному и технологическому наследию выдающегося российского академика, ученого-материаловеда Игоря Васильевича ГОРЫНИНА</w:t>
      </w:r>
      <w:r>
        <w:rPr>
          <w:rStyle w:val="ae"/>
          <w:b w:val="0"/>
          <w:bCs/>
        </w:rPr>
        <w:t>.</w:t>
      </w:r>
    </w:p>
    <w:p w14:paraId="48B11976" w14:textId="77777777" w:rsidR="00B667C2" w:rsidRDefault="00B667C2" w:rsidP="00B667C2">
      <w:pPr>
        <w:pStyle w:val="af"/>
        <w:jc w:val="both"/>
      </w:pPr>
      <w:r w:rsidRPr="003006A1">
        <w:rPr>
          <w:b/>
          <w:bCs/>
        </w:rPr>
        <w:t>В рамках предстояще</w:t>
      </w:r>
      <w:r>
        <w:rPr>
          <w:b/>
          <w:bCs/>
        </w:rPr>
        <w:t>го мероприятия</w:t>
      </w:r>
      <w:r>
        <w:t xml:space="preserve"> запланировано проведение двух пленарных заседаний, 16 тематических круглых столов и специальных сессий для молодых специалистов по направлениям ТЭК и судостроение.</w:t>
      </w:r>
    </w:p>
    <w:p w14:paraId="4D2A9A09" w14:textId="77777777" w:rsidR="00B667C2" w:rsidRPr="003006A1" w:rsidRDefault="00B667C2" w:rsidP="00B667C2">
      <w:pPr>
        <w:pStyle w:val="af"/>
        <w:spacing w:after="0" w:afterAutospacing="0"/>
        <w:jc w:val="both"/>
      </w:pPr>
      <w:r w:rsidRPr="003006A1">
        <w:rPr>
          <w:rStyle w:val="ae"/>
        </w:rPr>
        <w:t>Ключевые события:</w:t>
      </w:r>
    </w:p>
    <w:p w14:paraId="766420C2" w14:textId="77777777" w:rsidR="00B667C2" w:rsidRPr="00CC0474" w:rsidRDefault="00B667C2" w:rsidP="00B667C2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/>
        <w:contextualSpacing/>
      </w:pPr>
      <w:r w:rsidRPr="00CC0474">
        <w:rPr>
          <w:rStyle w:val="ae"/>
          <w:u w:val="single"/>
        </w:rPr>
        <w:t>6 октября (Мариинский дворец)</w:t>
      </w:r>
      <w:r w:rsidRPr="00CC0474">
        <w:rPr>
          <w:rStyle w:val="ae"/>
        </w:rPr>
        <w:t>:</w:t>
      </w:r>
      <w:r w:rsidRPr="00CC0474">
        <w:t xml:space="preserve"> Открытие конференции. </w:t>
      </w:r>
    </w:p>
    <w:p w14:paraId="7A49BC57" w14:textId="77777777" w:rsidR="00B667C2" w:rsidRDefault="00B667C2" w:rsidP="00B667C2">
      <w:pPr>
        <w:pStyle w:val="a5"/>
        <w:spacing w:before="100" w:beforeAutospacing="1" w:after="100" w:afterAutospacing="1"/>
        <w:jc w:val="both"/>
        <w:rPr>
          <w:b/>
          <w:bCs/>
        </w:rPr>
      </w:pPr>
      <w:r w:rsidRPr="00CC0474">
        <w:rPr>
          <w:b/>
          <w:bCs/>
        </w:rPr>
        <w:t>Пленарная сессия 1: «Стратегические приоритеты освоения ресурсов континентального шельфа и прибрежной зоны Арктики и Дальнего Востока»</w:t>
      </w:r>
      <w:r>
        <w:rPr>
          <w:b/>
          <w:bCs/>
        </w:rPr>
        <w:t>.</w:t>
      </w:r>
    </w:p>
    <w:p w14:paraId="79CB5E32" w14:textId="77777777" w:rsidR="00B667C2" w:rsidRDefault="00B667C2" w:rsidP="00B667C2">
      <w:pPr>
        <w:pStyle w:val="a5"/>
        <w:spacing w:before="100" w:beforeAutospacing="1" w:after="100" w:afterAutospacing="1"/>
        <w:jc w:val="both"/>
      </w:pPr>
      <w:r w:rsidRPr="00CC0474">
        <w:rPr>
          <w:b/>
          <w:bCs/>
        </w:rPr>
        <w:t>Модератором выступит вице-президент РАН, академик Сергей Чернышев.</w:t>
      </w:r>
      <w:r w:rsidRPr="00CC0474">
        <w:t xml:space="preserve"> В рамках сессии эксперты обсудят комплексное развитие Арктики, вопросы геологоразведки, нормативное регулирование добычи углеводородов, а также техническое состояние морских объектов и развитие судостроительных мощностей. Среди спикеров — представители НИЦ «Курчатовский институт» — ЦНИИ КМ «Прометей», Роснедр, ПАО «Газпром», ААНИИ, Российского морского регистра судоходства, НИЦ им. А.Н. Крылова, «Газпром космические системы» и ГК ТОФС. Также планируется дискуссия о роли науки в инновационных проектах с участием ректоров </w:t>
      </w:r>
      <w:proofErr w:type="spellStart"/>
      <w:r w:rsidRPr="00CC0474">
        <w:t>СПбПУ</w:t>
      </w:r>
      <w:proofErr w:type="spellEnd"/>
      <w:r w:rsidRPr="00CC0474">
        <w:t xml:space="preserve"> и Санкт-Петербургского горного университета.</w:t>
      </w:r>
    </w:p>
    <w:p w14:paraId="09E9A977" w14:textId="77777777" w:rsidR="00B667C2" w:rsidRPr="00CC0474" w:rsidRDefault="00B667C2" w:rsidP="00B667C2">
      <w:pPr>
        <w:pStyle w:val="a5"/>
        <w:widowControl/>
        <w:numPr>
          <w:ilvl w:val="0"/>
          <w:numId w:val="41"/>
        </w:numPr>
        <w:autoSpaceDE/>
        <w:autoSpaceDN/>
        <w:adjustRightInd/>
        <w:spacing w:before="100" w:beforeAutospacing="1" w:after="100" w:afterAutospacing="1"/>
        <w:contextualSpacing/>
        <w:jc w:val="both"/>
      </w:pPr>
      <w:r w:rsidRPr="00CC0474">
        <w:rPr>
          <w:rStyle w:val="ae"/>
          <w:u w:val="single"/>
        </w:rPr>
        <w:t>6–8 октября (отель «</w:t>
      </w:r>
      <w:proofErr w:type="spellStart"/>
      <w:r w:rsidRPr="00CC0474">
        <w:rPr>
          <w:rStyle w:val="ae"/>
          <w:u w:val="single"/>
        </w:rPr>
        <w:t>Аэропортсити</w:t>
      </w:r>
      <w:proofErr w:type="spellEnd"/>
      <w:r w:rsidRPr="00CC0474">
        <w:rPr>
          <w:rStyle w:val="ae"/>
          <w:u w:val="single"/>
        </w:rPr>
        <w:t xml:space="preserve"> Плаза»)</w:t>
      </w:r>
      <w:r w:rsidRPr="00CC0474">
        <w:rPr>
          <w:rStyle w:val="ae"/>
        </w:rPr>
        <w:t>:</w:t>
      </w:r>
      <w:r w:rsidRPr="00CC0474">
        <w:t xml:space="preserve"> Основная рабочая часть</w:t>
      </w:r>
      <w:r>
        <w:t>.</w:t>
      </w:r>
    </w:p>
    <w:p w14:paraId="325F018A" w14:textId="77777777" w:rsidR="00B667C2" w:rsidRDefault="00B667C2" w:rsidP="00B667C2">
      <w:pPr>
        <w:pStyle w:val="a5"/>
        <w:spacing w:before="100" w:beforeAutospacing="1" w:after="100" w:afterAutospacing="1"/>
        <w:jc w:val="both"/>
      </w:pPr>
      <w:r>
        <w:t>К</w:t>
      </w:r>
      <w:r w:rsidRPr="00CC0474">
        <w:t>руглые столы и Молодёжная сессия. В повестке — вопросы морской нефтегазодобычи и транспортировки, развитие Трансарктического транспортного коридора, обеспечения навигации и связи в северных широтах, энергообеспечение в условиях Арктики, а также экологическая безопасность и развитие портовой инфраструктуры.</w:t>
      </w:r>
    </w:p>
    <w:p w14:paraId="5F79011D" w14:textId="0C7CFF68" w:rsidR="00B667C2" w:rsidRDefault="00B667C2" w:rsidP="00B667C2">
      <w:pPr>
        <w:pStyle w:val="a5"/>
        <w:numPr>
          <w:ilvl w:val="0"/>
          <w:numId w:val="42"/>
        </w:numPr>
        <w:spacing w:before="100" w:beforeAutospacing="1" w:after="100" w:afterAutospacing="1"/>
        <w:ind w:left="0" w:firstLine="0"/>
        <w:jc w:val="both"/>
      </w:pPr>
      <w:r w:rsidRPr="00CC0474">
        <w:rPr>
          <w:rStyle w:val="ae"/>
          <w:u w:val="single"/>
        </w:rPr>
        <w:t>9 октября (Мариинский дворец)</w:t>
      </w:r>
      <w:r w:rsidRPr="00CC0474">
        <w:rPr>
          <w:rStyle w:val="ae"/>
        </w:rPr>
        <w:t>:</w:t>
      </w:r>
      <w:r w:rsidRPr="00CC0474">
        <w:t xml:space="preserve"> Заключительное </w:t>
      </w:r>
      <w:r w:rsidRPr="00CC0474">
        <w:rPr>
          <w:b/>
          <w:bCs/>
        </w:rPr>
        <w:t xml:space="preserve">пленарное заседание. В центре внимания </w:t>
      </w:r>
      <w:r w:rsidRPr="00CC0474">
        <w:t>—</w:t>
      </w:r>
      <w:r w:rsidRPr="00CC0474">
        <w:rPr>
          <w:b/>
          <w:bCs/>
        </w:rPr>
        <w:t>стратегические аспекты технологического развития Трансарктического транспортного коридора как фундамента для освоения Арктического региона</w:t>
      </w:r>
      <w:r w:rsidRPr="00CC0474">
        <w:t xml:space="preserve">. </w:t>
      </w:r>
      <w:r>
        <w:t xml:space="preserve">Сессия </w:t>
      </w:r>
      <w:r w:rsidRPr="00CC0474">
        <w:t xml:space="preserve">пройдёт </w:t>
      </w:r>
      <w:r w:rsidRPr="00CC0474">
        <w:rPr>
          <w:b/>
          <w:bCs/>
        </w:rPr>
        <w:t>под председательством президента НИЦ «Курчатовский институт» М.В. Ковальчука</w:t>
      </w:r>
      <w:r w:rsidRPr="00CC0474">
        <w:t>, который также представит доклад о научно-технологическом обеспечении этого масштабного проекта.</w:t>
      </w:r>
      <w:r>
        <w:t xml:space="preserve"> </w:t>
      </w:r>
      <w:r w:rsidRPr="00CC0474">
        <w:rPr>
          <w:b/>
          <w:bCs/>
        </w:rPr>
        <w:t>В обсуждении примут участие</w:t>
      </w:r>
      <w:r w:rsidRPr="00CC0474">
        <w:t xml:space="preserve"> руководители профильных министерств (Минтранса, Минэнерго, Минпромторга, Минприроды), представители Администрации Президента, руководство РАН, а также главы регионов и крупнейших энергетических компаний, включая ПАО «Газпром».</w:t>
      </w:r>
    </w:p>
    <w:p w14:paraId="3189A823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7CE64A53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066173B0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06264AB6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34DE5893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74CFDB69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464F29F1" w14:textId="77777777" w:rsidR="00B667C2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rStyle w:val="ae"/>
          <w:u w:val="single"/>
        </w:rPr>
      </w:pPr>
    </w:p>
    <w:p w14:paraId="701C9EB3" w14:textId="77777777" w:rsidR="00B667C2" w:rsidRPr="00CC0474" w:rsidRDefault="00B667C2" w:rsidP="00B667C2">
      <w:pPr>
        <w:pStyle w:val="a5"/>
        <w:widowControl/>
        <w:autoSpaceDE/>
        <w:autoSpaceDN/>
        <w:adjustRightInd/>
        <w:spacing w:before="100" w:beforeAutospacing="1" w:after="100" w:afterAutospacing="1"/>
        <w:contextualSpacing/>
        <w:jc w:val="both"/>
      </w:pPr>
    </w:p>
    <w:p w14:paraId="402C991D" w14:textId="77777777" w:rsidR="00B667C2" w:rsidRPr="00CC0474" w:rsidRDefault="00B667C2" w:rsidP="00B667C2">
      <w:pPr>
        <w:spacing w:before="100" w:beforeAutospacing="1"/>
        <w:jc w:val="both"/>
        <w:rPr>
          <w:rStyle w:val="ae"/>
        </w:rPr>
      </w:pPr>
      <w:r w:rsidRPr="00CC0474">
        <w:rPr>
          <w:rStyle w:val="ae"/>
        </w:rPr>
        <w:t>Конкурсная программа:</w:t>
      </w:r>
    </w:p>
    <w:p w14:paraId="09FAD6BD" w14:textId="77777777" w:rsidR="00B667C2" w:rsidRDefault="00B667C2" w:rsidP="00B667C2">
      <w:pPr>
        <w:pStyle w:val="af"/>
        <w:spacing w:before="0" w:beforeAutospacing="0"/>
        <w:jc w:val="both"/>
        <w:rPr>
          <w:rFonts w:eastAsiaTheme="minorHAnsi"/>
          <w:shd w:val="clear" w:color="auto" w:fill="FFFFFF"/>
          <w:lang w:eastAsia="en-US"/>
        </w:rPr>
      </w:pPr>
      <w:r w:rsidRPr="003006A1">
        <w:t xml:space="preserve">6 октября в Мариинском дворце состоится торжественное награждение </w:t>
      </w:r>
      <w:r>
        <w:t>лауреатов</w:t>
      </w:r>
      <w:r w:rsidRPr="003006A1">
        <w:t xml:space="preserve"> международного конкурса «Арктика 2026». Проект, поддерживаемый Правительством РФ с 2014 года, ежегодно отмечает лучшие инновационные и научно-технические разработки для освоения арктических территорий.</w:t>
      </w:r>
      <w:r w:rsidRPr="00CC46B6">
        <w:rPr>
          <w:rFonts w:eastAsiaTheme="minorHAnsi"/>
          <w:shd w:val="clear" w:color="auto" w:fill="FFFFFF"/>
          <w:lang w:eastAsia="en-US"/>
        </w:rPr>
        <w:t xml:space="preserve"> </w:t>
      </w:r>
    </w:p>
    <w:p w14:paraId="770CC508" w14:textId="77777777" w:rsidR="00B667C2" w:rsidRDefault="00B667C2" w:rsidP="00B667C2">
      <w:pPr>
        <w:pStyle w:val="af"/>
        <w:shd w:val="clear" w:color="auto" w:fill="FFFFFF"/>
        <w:spacing w:before="0" w:beforeAutospacing="0" w:after="0" w:afterAutospacing="0" w:line="252" w:lineRule="auto"/>
        <w:jc w:val="both"/>
        <w:rPr>
          <w:iCs/>
          <w:spacing w:val="-6"/>
        </w:rPr>
      </w:pPr>
      <w:r>
        <w:rPr>
          <w:rStyle w:val="aa"/>
        </w:rPr>
        <w:t>Среди у</w:t>
      </w:r>
      <w:r w:rsidRPr="003006A1">
        <w:rPr>
          <w:rStyle w:val="aa"/>
        </w:rPr>
        <w:t>частник</w:t>
      </w:r>
      <w:r>
        <w:rPr>
          <w:rStyle w:val="aa"/>
        </w:rPr>
        <w:t>ов</w:t>
      </w:r>
      <w:r w:rsidRPr="003006A1">
        <w:rPr>
          <w:rStyle w:val="aa"/>
        </w:rPr>
        <w:t xml:space="preserve"> «OMR 2026»</w:t>
      </w:r>
      <w:r w:rsidRPr="003006A1">
        <w:rPr>
          <w:iCs/>
          <w:spacing w:val="-6"/>
        </w:rPr>
        <w:t xml:space="preserve">  </w:t>
      </w:r>
      <w:r w:rsidRPr="006000E1">
        <w:rPr>
          <w:iCs/>
          <w:spacing w:val="-6"/>
        </w:rPr>
        <w:t xml:space="preserve">- </w:t>
      </w:r>
      <w:r w:rsidRPr="00CC46B6">
        <w:rPr>
          <w:iCs/>
          <w:spacing w:val="-6"/>
        </w:rPr>
        <w:t>представители Минэнерго, Минприроды и Минвостокразвития России,</w:t>
      </w:r>
      <w:r w:rsidRPr="00CC46B6">
        <w:t xml:space="preserve"> РАН, </w:t>
      </w:r>
      <w:r w:rsidRPr="00CC46B6">
        <w:rPr>
          <w:iCs/>
          <w:spacing w:val="-6"/>
        </w:rPr>
        <w:t>ПАО «Газпром», НК «Роснефть», АО «ОСК», ГК «Росатом», ПАО «ЛУКОЙЛ»,  «Газпром добыча шельф», «Газпромнефть-Сахалин», «Севмаш», «Газпром нефть шельф», «Газпром флот», МРТС, НИЦ «Курчатовский Институт», ААНИИ, МАГЭ, «Крыловский государственный научный центр», ЦНИИ «</w:t>
      </w:r>
      <w:proofErr w:type="spellStart"/>
      <w:r w:rsidRPr="00CC46B6">
        <w:rPr>
          <w:iCs/>
          <w:spacing w:val="-6"/>
        </w:rPr>
        <w:t>Океанприбор</w:t>
      </w:r>
      <w:proofErr w:type="spellEnd"/>
      <w:r w:rsidRPr="00CC46B6">
        <w:rPr>
          <w:iCs/>
          <w:spacing w:val="-6"/>
        </w:rPr>
        <w:t>», НИЦ «Курчатовский Институт» - ЦНИИ КМ «Прометей», ОКБМ им. И. И. Африкантова, ЦКБ «Коралл», ЦКБ МТ «Рубин», «Российский морской регистр судоходства» и многие другие.</w:t>
      </w:r>
    </w:p>
    <w:p w14:paraId="3FEFC2D6" w14:textId="77777777" w:rsidR="00B667C2" w:rsidRDefault="00B667C2" w:rsidP="00B667C2">
      <w:pPr>
        <w:pStyle w:val="af"/>
        <w:shd w:val="clear" w:color="auto" w:fill="FFFFFF"/>
        <w:spacing w:before="0" w:beforeAutospacing="0" w:after="0" w:afterAutospacing="0" w:line="252" w:lineRule="auto"/>
        <w:jc w:val="both"/>
        <w:rPr>
          <w:iCs/>
          <w:spacing w:val="-6"/>
        </w:rPr>
      </w:pPr>
    </w:p>
    <w:p w14:paraId="6C125A31" w14:textId="77777777" w:rsidR="00B667C2" w:rsidRDefault="00B667C2" w:rsidP="00B667C2">
      <w:pPr>
        <w:spacing w:line="252" w:lineRule="auto"/>
        <w:jc w:val="both"/>
        <w:rPr>
          <w:rStyle w:val="ae"/>
          <w:b w:val="0"/>
          <w:bCs/>
        </w:rPr>
      </w:pPr>
      <w:r>
        <w:rPr>
          <w:rStyle w:val="ae"/>
        </w:rPr>
        <w:t>Конференция проводится п</w:t>
      </w:r>
      <w:r w:rsidRPr="000C254A">
        <w:rPr>
          <w:rStyle w:val="ae"/>
        </w:rPr>
        <w:t>ри поддержке: </w:t>
      </w:r>
      <w:r w:rsidRPr="000C254A">
        <w:rPr>
          <w:rStyle w:val="ae"/>
          <w:b w:val="0"/>
        </w:rPr>
        <w:t xml:space="preserve">Правительства РФ, Минэнерго РФ, Минтранса России, </w:t>
      </w:r>
      <w:r w:rsidRPr="000C254A">
        <w:rPr>
          <w:rStyle w:val="ae"/>
          <w:b w:val="0"/>
          <w:bCs/>
        </w:rPr>
        <w:t>Российской академии наук, ПАО «Газпром» и НИЦ «Курчатовский институт».</w:t>
      </w:r>
    </w:p>
    <w:p w14:paraId="171AEA76" w14:textId="77777777" w:rsidR="00B667C2" w:rsidRPr="003006A1" w:rsidRDefault="00B667C2" w:rsidP="00B667C2">
      <w:pPr>
        <w:pStyle w:val="af"/>
        <w:shd w:val="clear" w:color="auto" w:fill="FFFFFF"/>
        <w:spacing w:before="0" w:beforeAutospacing="0" w:after="0" w:afterAutospacing="0" w:line="252" w:lineRule="auto"/>
        <w:rPr>
          <w:iCs/>
          <w:spacing w:val="-6"/>
        </w:rPr>
      </w:pPr>
      <w:r w:rsidRPr="000C254A">
        <w:rPr>
          <w:rStyle w:val="ae"/>
        </w:rPr>
        <w:t xml:space="preserve">Организатор: </w:t>
      </w:r>
      <w:r w:rsidRPr="000C254A">
        <w:rPr>
          <w:rStyle w:val="ae"/>
          <w:b w:val="0"/>
          <w:bCs/>
        </w:rPr>
        <w:t>Выставочное объединение «РЕСТЭК»</w:t>
      </w:r>
      <w:r>
        <w:rPr>
          <w:rStyle w:val="ae"/>
          <w:b w:val="0"/>
          <w:bCs/>
        </w:rPr>
        <w:br/>
      </w:r>
      <w:r>
        <w:rPr>
          <w:rStyle w:val="ae"/>
          <w:color w:val="000000"/>
          <w:shd w:val="clear" w:color="auto" w:fill="FFFFFF"/>
        </w:rPr>
        <w:t xml:space="preserve">Генеральный партнёр: </w:t>
      </w:r>
      <w:r w:rsidRPr="00A34754">
        <w:rPr>
          <w:rStyle w:val="ae"/>
          <w:b w:val="0"/>
          <w:bCs/>
          <w:color w:val="000000"/>
          <w:shd w:val="clear" w:color="auto" w:fill="FFFFFF"/>
        </w:rPr>
        <w:t>ПАО «Газпром»</w:t>
      </w:r>
      <w:r w:rsidRPr="00A34754">
        <w:rPr>
          <w:b/>
          <w:bCs/>
          <w:color w:val="000000"/>
        </w:rPr>
        <w:br/>
      </w:r>
      <w:r>
        <w:rPr>
          <w:rStyle w:val="ae"/>
          <w:color w:val="000000"/>
          <w:shd w:val="clear" w:color="auto" w:fill="FFFFFF"/>
        </w:rPr>
        <w:t xml:space="preserve">Партнёр Молодёжной сессии: </w:t>
      </w:r>
      <w:r w:rsidRPr="00A34754">
        <w:rPr>
          <w:rStyle w:val="ae"/>
          <w:b w:val="0"/>
          <w:bCs/>
          <w:color w:val="000000"/>
          <w:shd w:val="clear" w:color="auto" w:fill="FFFFFF"/>
        </w:rPr>
        <w:t>ООО «Газпром добыча шельф Южно-Сахалинск»</w:t>
      </w:r>
      <w:r>
        <w:rPr>
          <w:rStyle w:val="ae"/>
          <w:b w:val="0"/>
          <w:bCs/>
          <w:color w:val="000000"/>
          <w:shd w:val="clear" w:color="auto" w:fill="FFFFFF"/>
        </w:rPr>
        <w:t>.</w:t>
      </w:r>
    </w:p>
    <w:p w14:paraId="7EA170A1" w14:textId="77777777" w:rsidR="00B667C2" w:rsidRDefault="00B667C2" w:rsidP="00B667C2">
      <w:pPr>
        <w:shd w:val="clear" w:color="auto" w:fill="FFFFFF"/>
        <w:rPr>
          <w:b/>
          <w:bCs/>
          <w:caps/>
        </w:rPr>
      </w:pPr>
    </w:p>
    <w:p w14:paraId="126AC06F" w14:textId="77777777" w:rsidR="00B667C2" w:rsidRPr="00DF0348" w:rsidRDefault="00B667C2" w:rsidP="00B667C2">
      <w:pPr>
        <w:shd w:val="clear" w:color="auto" w:fill="FFFFFF"/>
        <w:rPr>
          <w:caps/>
        </w:rPr>
      </w:pPr>
      <w:r w:rsidRPr="00DF0348">
        <w:rPr>
          <w:b/>
          <w:bCs/>
          <w:caps/>
        </w:rPr>
        <w:t xml:space="preserve">OMR — не просто </w:t>
      </w:r>
      <w:r>
        <w:rPr>
          <w:b/>
          <w:bCs/>
          <w:caps/>
        </w:rPr>
        <w:t>КОНФЕРЕНЦИЯ</w:t>
      </w:r>
      <w:r w:rsidRPr="00DF0348">
        <w:rPr>
          <w:b/>
          <w:bCs/>
          <w:caps/>
        </w:rPr>
        <w:t>, это платформа для открытого диалога, партнерства и внедрения прорывных решений, способных изменить облик российской Арктики!</w:t>
      </w:r>
    </w:p>
    <w:p w14:paraId="24652430" w14:textId="77777777" w:rsidR="00B667C2" w:rsidRDefault="00B667C2" w:rsidP="00B667C2">
      <w:pPr>
        <w:pStyle w:val="af"/>
        <w:spacing w:before="0" w:beforeAutospacing="0" w:after="0" w:afterAutospacing="0"/>
        <w:jc w:val="both"/>
        <w:rPr>
          <w:rStyle w:val="aa"/>
          <w:b/>
          <w:bCs/>
        </w:rPr>
      </w:pPr>
    </w:p>
    <w:p w14:paraId="1381622A" w14:textId="659FB32E" w:rsidR="00B667C2" w:rsidRDefault="00B667C2" w:rsidP="00B667C2">
      <w:pPr>
        <w:pStyle w:val="af"/>
        <w:spacing w:before="0" w:beforeAutospacing="0" w:after="0" w:afterAutospacing="0"/>
        <w:jc w:val="both"/>
        <w:rPr>
          <w:rStyle w:val="aa"/>
          <w:b/>
          <w:bCs/>
        </w:rPr>
      </w:pPr>
      <w:r w:rsidRPr="00CC46B6">
        <w:rPr>
          <w:rStyle w:val="aa"/>
        </w:rPr>
        <w:t xml:space="preserve">Подробная информация размещена на сайте </w:t>
      </w:r>
      <w:hyperlink r:id="rId8" w:history="1">
        <w:r w:rsidRPr="00CC46B6">
          <w:rPr>
            <w:rStyle w:val="aa"/>
          </w:rPr>
          <w:t>http://omr-russia.ru</w:t>
        </w:r>
      </w:hyperlink>
    </w:p>
    <w:p w14:paraId="69919917" w14:textId="53621CE8" w:rsidR="00B46205" w:rsidRPr="00F520D5" w:rsidRDefault="00B46205" w:rsidP="00B667C2">
      <w:pPr>
        <w:jc w:val="center"/>
      </w:pPr>
    </w:p>
    <w:sectPr w:rsidR="00B46205" w:rsidRPr="00F520D5" w:rsidSect="00B667C2">
      <w:headerReference w:type="default" r:id="rId9"/>
      <w:footerReference w:type="default" r:id="rId10"/>
      <w:pgSz w:w="11907" w:h="16840"/>
      <w:pgMar w:top="720" w:right="720" w:bottom="720" w:left="720" w:header="546" w:footer="51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060D" w14:textId="77777777" w:rsidR="009B14C4" w:rsidRDefault="009B14C4">
      <w:r>
        <w:separator/>
      </w:r>
    </w:p>
  </w:endnote>
  <w:endnote w:type="continuationSeparator" w:id="0">
    <w:p w14:paraId="3EC7A8D0" w14:textId="77777777" w:rsidR="009B14C4" w:rsidRDefault="009B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8E0EE" w14:textId="674C7D0E" w:rsidR="004F160D" w:rsidRPr="00B766A6" w:rsidRDefault="00000D5A" w:rsidP="006548F5">
    <w:pPr>
      <w:tabs>
        <w:tab w:val="center" w:pos="4677"/>
        <w:tab w:val="right" w:pos="9355"/>
      </w:tabs>
      <w:spacing w:before="120"/>
      <w:jc w:val="center"/>
      <w:rPr>
        <w:b/>
        <w:i/>
        <w:caps/>
        <w:color w:val="002060"/>
        <w:sz w:val="18"/>
        <w:szCs w:val="18"/>
      </w:rPr>
    </w:pPr>
    <w:r>
      <w:rPr>
        <w:b/>
        <w:i/>
        <w:caps/>
        <w:noProof/>
        <w:color w:val="002060"/>
        <w:sz w:val="18"/>
        <w:szCs w:val="18"/>
      </w:rPr>
      <w:drawing>
        <wp:anchor distT="0" distB="0" distL="114300" distR="114300" simplePos="0" relativeHeight="251660288" behindDoc="1" locked="0" layoutInCell="1" allowOverlap="1" wp14:anchorId="644306DD" wp14:editId="721BEA07">
          <wp:simplePos x="0" y="0"/>
          <wp:positionH relativeFrom="column">
            <wp:posOffset>4705350</wp:posOffset>
          </wp:positionH>
          <wp:positionV relativeFrom="paragraph">
            <wp:posOffset>180340</wp:posOffset>
          </wp:positionV>
          <wp:extent cx="1438275" cy="225425"/>
          <wp:effectExtent l="0" t="0" r="9525" b="3175"/>
          <wp:wrapTight wrapText="bothSides">
            <wp:wrapPolygon edited="0">
              <wp:start x="0" y="0"/>
              <wp:lineTo x="0" y="20079"/>
              <wp:lineTo x="21457" y="20079"/>
              <wp:lineTo x="21457" y="0"/>
              <wp:lineTo x="0" y="0"/>
            </wp:wrapPolygon>
          </wp:wrapTight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estec gor rus blue (RGB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8275" cy="225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60D">
      <w:rPr>
        <w:b/>
        <w:i/>
        <w:caps/>
        <w:color w:val="002060"/>
        <w:sz w:val="18"/>
        <w:szCs w:val="18"/>
      </w:rPr>
      <w:t>С</w:t>
    </w:r>
    <w:r w:rsidR="004F160D" w:rsidRPr="00B766A6">
      <w:rPr>
        <w:b/>
        <w:i/>
        <w:caps/>
        <w:color w:val="002060"/>
        <w:sz w:val="18"/>
        <w:szCs w:val="18"/>
      </w:rPr>
      <w:t xml:space="preserve">ЕКРЕТАРИАТ </w:t>
    </w:r>
    <w:r w:rsidR="004F160D">
      <w:rPr>
        <w:b/>
        <w:i/>
        <w:caps/>
        <w:color w:val="002060"/>
        <w:sz w:val="18"/>
        <w:szCs w:val="18"/>
      </w:rPr>
      <w:t>«</w:t>
    </w:r>
    <w:r w:rsidR="004F160D" w:rsidRPr="00B766A6">
      <w:rPr>
        <w:b/>
        <w:i/>
        <w:caps/>
        <w:color w:val="002060"/>
        <w:sz w:val="18"/>
        <w:szCs w:val="18"/>
        <w:lang w:val="en-US"/>
      </w:rPr>
      <w:t>OMR</w:t>
    </w:r>
    <w:r w:rsidR="004F160D" w:rsidRPr="00B766A6">
      <w:rPr>
        <w:b/>
        <w:i/>
        <w:caps/>
        <w:color w:val="002060"/>
        <w:sz w:val="18"/>
        <w:szCs w:val="18"/>
      </w:rPr>
      <w:t xml:space="preserve"> 202</w:t>
    </w:r>
    <w:r>
      <w:rPr>
        <w:b/>
        <w:i/>
        <w:caps/>
        <w:color w:val="002060"/>
        <w:sz w:val="18"/>
        <w:szCs w:val="18"/>
      </w:rPr>
      <w:t>6</w:t>
    </w:r>
    <w:r w:rsidR="004F160D">
      <w:rPr>
        <w:b/>
        <w:i/>
        <w:caps/>
        <w:color w:val="002060"/>
        <w:sz w:val="18"/>
        <w:szCs w:val="18"/>
      </w:rPr>
      <w:t>»</w:t>
    </w:r>
    <w:r w:rsidR="000908F1">
      <w:rPr>
        <w:b/>
        <w:i/>
        <w:caps/>
        <w:color w:val="002060"/>
        <w:sz w:val="18"/>
        <w:szCs w:val="18"/>
      </w:rPr>
      <w:t xml:space="preserve"> ( ООО «ВО «РЕСТЭК»)</w:t>
    </w:r>
  </w:p>
  <w:p w14:paraId="422A0D23" w14:textId="06196819" w:rsidR="004F160D" w:rsidRPr="00B667C2" w:rsidRDefault="004F160D" w:rsidP="006548F5">
    <w:pPr>
      <w:tabs>
        <w:tab w:val="center" w:pos="4677"/>
        <w:tab w:val="right" w:pos="9355"/>
      </w:tabs>
      <w:jc w:val="center"/>
      <w:rPr>
        <w:rFonts w:ascii="Arial" w:hAnsi="Arial"/>
        <w:color w:val="002060"/>
        <w:sz w:val="18"/>
        <w:szCs w:val="18"/>
        <w:lang w:val="fr-F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CB2CDCF" wp14:editId="72D30EF5">
              <wp:simplePos x="0" y="0"/>
              <wp:positionH relativeFrom="page">
                <wp:posOffset>6474460</wp:posOffset>
              </wp:positionH>
              <wp:positionV relativeFrom="page">
                <wp:posOffset>10356850</wp:posOffset>
              </wp:positionV>
              <wp:extent cx="283210" cy="212725"/>
              <wp:effectExtent l="0" t="0" r="2540" b="1587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10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9E5A9" w14:textId="77777777" w:rsidR="004F160D" w:rsidRDefault="004F160D">
                          <w:pPr>
                            <w:pStyle w:val="a3"/>
                            <w:kinsoku w:val="0"/>
                            <w:overflowPunct w:val="0"/>
                            <w:spacing w:line="244" w:lineRule="exact"/>
                            <w:ind w:left="4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</w:rPr>
                            <w:fldChar w:fldCharType="separate"/>
                          </w:r>
                          <w:r w:rsidR="00C55AE2">
                            <w:rPr>
                              <w:rFonts w:ascii="Calibri" w:hAnsi="Calibri" w:cs="Calibri"/>
                              <w:noProof/>
                            </w:rPr>
                            <w:t>3</w:t>
                          </w:r>
                          <w:r>
                            <w:rPr>
                              <w:rFonts w:ascii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2CD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509.8pt;margin-top:815.5pt;width:22.3pt;height:16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" o:allowincell="f" filled="f" stroked="f">
              <v:textbox inset="0,0,0,0">
                <w:txbxContent>
                  <w:p w14:paraId="23E9E5A9" w14:textId="77777777" w:rsidR="004F160D" w:rsidRDefault="004F160D">
                    <w:pPr>
                      <w:pStyle w:val="a3"/>
                      <w:kinsoku w:val="0"/>
                      <w:overflowPunct w:val="0"/>
                      <w:spacing w:line="244" w:lineRule="exact"/>
                      <w:ind w:left="4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</w:rPr>
                      <w:fldChar w:fldCharType="separate"/>
                    </w:r>
                    <w:r w:rsidR="00C55AE2">
                      <w:rPr>
                        <w:rFonts w:ascii="Calibri" w:hAnsi="Calibri" w:cs="Calibri"/>
                        <w:noProof/>
                      </w:rPr>
                      <w:t>3</w:t>
                    </w:r>
                    <w:r>
                      <w:rPr>
                        <w:rFonts w:ascii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766A6">
      <w:rPr>
        <w:rFonts w:ascii="Arial" w:hAnsi="Arial"/>
        <w:color w:val="002060"/>
        <w:sz w:val="18"/>
        <w:szCs w:val="18"/>
      </w:rPr>
      <w:t>Тел</w:t>
    </w:r>
    <w:r w:rsidRPr="00B667C2">
      <w:rPr>
        <w:rFonts w:ascii="Arial" w:hAnsi="Arial"/>
        <w:color w:val="002060"/>
        <w:sz w:val="18"/>
        <w:szCs w:val="18"/>
        <w:lang w:val="fr-FR"/>
      </w:rPr>
      <w:t>. (812) 320 63 63,</w:t>
    </w:r>
    <w:r w:rsidR="00000D5A" w:rsidRPr="00B667C2">
      <w:rPr>
        <w:rFonts w:ascii="Arial" w:hAnsi="Arial"/>
        <w:color w:val="002060"/>
        <w:sz w:val="18"/>
        <w:szCs w:val="18"/>
        <w:lang w:val="fr-FR"/>
      </w:rPr>
      <w:t xml:space="preserve"> </w:t>
    </w:r>
    <w:r w:rsidRPr="00B667C2">
      <w:rPr>
        <w:rFonts w:ascii="Arial" w:hAnsi="Arial"/>
        <w:color w:val="002060"/>
        <w:sz w:val="18"/>
        <w:szCs w:val="18"/>
        <w:lang w:val="fr-FR"/>
      </w:rPr>
      <w:t>+7 921 9107805, +7 911 9143885</w:t>
    </w:r>
  </w:p>
  <w:p w14:paraId="6246C929" w14:textId="77777777" w:rsidR="004F160D" w:rsidRPr="00782B1C" w:rsidRDefault="004F160D" w:rsidP="00FD3ABD">
    <w:pPr>
      <w:tabs>
        <w:tab w:val="center" w:pos="4677"/>
        <w:tab w:val="right" w:pos="9355"/>
      </w:tabs>
      <w:jc w:val="center"/>
      <w:rPr>
        <w:sz w:val="20"/>
        <w:szCs w:val="20"/>
        <w:lang w:val="fr-FR"/>
      </w:rPr>
    </w:pPr>
    <w:r w:rsidRPr="00B667C2">
      <w:rPr>
        <w:rFonts w:ascii="Arial" w:hAnsi="Arial"/>
        <w:color w:val="002060"/>
        <w:sz w:val="18"/>
        <w:szCs w:val="18"/>
        <w:lang w:val="fr-FR"/>
      </w:rPr>
      <w:t xml:space="preserve"> </w:t>
    </w:r>
    <w:r w:rsidRPr="00782B1C">
      <w:rPr>
        <w:rFonts w:ascii="Arial" w:hAnsi="Arial"/>
        <w:color w:val="002060"/>
        <w:sz w:val="18"/>
        <w:szCs w:val="18"/>
        <w:lang w:val="fr-FR"/>
      </w:rPr>
      <w:t xml:space="preserve">e-mail: </w:t>
    </w:r>
    <w:r w:rsidR="00000000">
      <w:fldChar w:fldCharType="begin"/>
    </w:r>
    <w:r w:rsidR="00000000" w:rsidRPr="00261652">
      <w:rPr>
        <w:lang w:val="fr-FR"/>
      </w:rPr>
      <w:instrText>HYPERLINK "mailto:lyapunova@restec.ru"</w:instrText>
    </w:r>
    <w:r w:rsidR="00000000">
      <w:fldChar w:fldCharType="separate"/>
    </w:r>
    <w:r w:rsidRPr="00782B1C">
      <w:rPr>
        <w:rStyle w:val="aa"/>
        <w:rFonts w:ascii="Arial" w:hAnsi="Arial"/>
        <w:sz w:val="18"/>
        <w:szCs w:val="18"/>
        <w:lang w:val="fr-FR"/>
      </w:rPr>
      <w:t>lyapunova@restec.ru</w:t>
    </w:r>
    <w:r w:rsidR="00000000">
      <w:rPr>
        <w:rStyle w:val="aa"/>
        <w:rFonts w:ascii="Arial" w:hAnsi="Arial"/>
        <w:sz w:val="18"/>
        <w:szCs w:val="18"/>
        <w:lang w:val="fr-FR"/>
      </w:rPr>
      <w:fldChar w:fldCharType="end"/>
    </w:r>
    <w:r w:rsidRPr="00782B1C">
      <w:rPr>
        <w:rFonts w:ascii="Arial" w:hAnsi="Arial"/>
        <w:color w:val="002060"/>
        <w:sz w:val="18"/>
        <w:szCs w:val="18"/>
        <w:lang w:val="fr-FR"/>
      </w:rPr>
      <w:t xml:space="preserve">, </w:t>
    </w:r>
    <w:hyperlink r:id="rId2" w:history="1">
      <w:r w:rsidRPr="00782B1C">
        <w:rPr>
          <w:rFonts w:ascii="Arial" w:hAnsi="Arial"/>
          <w:color w:val="0000FF"/>
          <w:sz w:val="18"/>
          <w:szCs w:val="18"/>
          <w:u w:val="single"/>
          <w:lang w:val="fr-FR"/>
        </w:rPr>
        <w:t>rytova@restec.ru</w:t>
      </w:r>
    </w:hyperlink>
    <w:r w:rsidRPr="00782B1C">
      <w:rPr>
        <w:rFonts w:ascii="Arial" w:hAnsi="Arial"/>
        <w:color w:val="002060"/>
        <w:sz w:val="18"/>
        <w:szCs w:val="18"/>
        <w:lang w:val="fr-FR"/>
      </w:rPr>
      <w:t xml:space="preserve">, </w:t>
    </w:r>
    <w:r w:rsidRPr="00B766A6">
      <w:rPr>
        <w:rFonts w:ascii="Arial" w:hAnsi="Arial"/>
        <w:color w:val="002060"/>
        <w:sz w:val="18"/>
        <w:szCs w:val="18"/>
        <w:lang w:val="fr-FR"/>
      </w:rPr>
      <w:t>www.omr-russia.ru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7B873" w14:textId="77777777" w:rsidR="009B14C4" w:rsidRDefault="009B14C4">
      <w:r>
        <w:separator/>
      </w:r>
    </w:p>
  </w:footnote>
  <w:footnote w:type="continuationSeparator" w:id="0">
    <w:p w14:paraId="746D0B31" w14:textId="77777777" w:rsidR="009B14C4" w:rsidRDefault="009B1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71EB" w14:textId="2FF34C46" w:rsidR="004F160D" w:rsidRDefault="00084A44">
    <w:pPr>
      <w:kinsoku w:val="0"/>
      <w:overflowPunct w:val="0"/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A96F7F2" wp14:editId="48982BA5">
              <wp:simplePos x="0" y="0"/>
              <wp:positionH relativeFrom="page">
                <wp:posOffset>1935125</wp:posOffset>
              </wp:positionH>
              <wp:positionV relativeFrom="page">
                <wp:posOffset>180753</wp:posOffset>
              </wp:positionV>
              <wp:extent cx="5241851" cy="1229360"/>
              <wp:effectExtent l="0" t="0" r="16510" b="889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1851" cy="1229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74F743" w14:textId="35CC2B1E" w:rsidR="004F160D" w:rsidRPr="00582147" w:rsidRDefault="00084A44">
                          <w:pPr>
                            <w:kinsoku w:val="0"/>
                            <w:overflowPunct w:val="0"/>
                            <w:spacing w:line="225" w:lineRule="exact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  <w:lang w:val="en-US"/>
                            </w:rPr>
                            <w:t>VII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МЕЖ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ДУНА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РО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ДНА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Я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НФЕ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РЕ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ЦИ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Я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П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О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8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С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У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Д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С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ТРОЕ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И</w:t>
                          </w:r>
                          <w:r w:rsidR="004F160D" w:rsidRPr="00582147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Ю</w:t>
                          </w:r>
                        </w:p>
                        <w:p w14:paraId="1E3E9D3C" w14:textId="77777777" w:rsidR="004F160D" w:rsidRDefault="004F160D">
                          <w:pPr>
                            <w:kinsoku w:val="0"/>
                            <w:overflowPunct w:val="0"/>
                            <w:spacing w:before="4" w:line="230" w:lineRule="exact"/>
                            <w:ind w:left="695" w:right="592"/>
                            <w:jc w:val="center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Р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АЗ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Р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А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Б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Т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Е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В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Ы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С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ОТЕХ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ОЛО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2"/>
                              <w:sz w:val="20"/>
                              <w:szCs w:val="20"/>
                            </w:rPr>
                            <w:t>Г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ИЧ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2"/>
                              <w:sz w:val="20"/>
                              <w:szCs w:val="20"/>
                            </w:rPr>
                            <w:t>Г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ОБО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Р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У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Д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ВАН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 xml:space="preserve">Я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ДЛ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Я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СВ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2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Е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Я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А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Р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КТ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ТИ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Е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Т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АЛ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Ь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Н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2"/>
                              <w:sz w:val="20"/>
                              <w:szCs w:val="20"/>
                            </w:rPr>
                            <w:t>Г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О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Ш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4"/>
                              <w:sz w:val="20"/>
                              <w:szCs w:val="20"/>
                            </w:rPr>
                            <w:t>Е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pacing w:val="3"/>
                              <w:sz w:val="20"/>
                              <w:szCs w:val="20"/>
                            </w:rPr>
                            <w:t>ЛЬФ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2060"/>
                              <w:sz w:val="20"/>
                              <w:szCs w:val="20"/>
                            </w:rPr>
                            <w:t>А</w:t>
                          </w:r>
                        </w:p>
                        <w:p w14:paraId="6322BCBE" w14:textId="6D1BAD60" w:rsidR="004F160D" w:rsidRDefault="004F160D">
                          <w:pPr>
                            <w:kinsoku w:val="0"/>
                            <w:overflowPunct w:val="0"/>
                            <w:spacing w:before="76"/>
                            <w:ind w:right="1"/>
                            <w:jc w:val="center"/>
                            <w:rPr>
                              <w:rFonts w:ascii="Arial Narrow" w:hAnsi="Arial Narrow" w:cs="Arial Narrow"/>
                              <w:color w:val="00000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color w:val="002060"/>
                              <w:spacing w:val="4"/>
                              <w:sz w:val="40"/>
                              <w:szCs w:val="40"/>
                            </w:rPr>
                            <w:t>OM</w:t>
                          </w:r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color w:val="002060"/>
                              <w:sz w:val="40"/>
                              <w:szCs w:val="40"/>
                            </w:rPr>
                            <w:t>R</w:t>
                          </w:r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color w:val="002060"/>
                              <w:spacing w:val="-9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color w:val="002060"/>
                              <w:spacing w:val="5"/>
                              <w:sz w:val="40"/>
                              <w:szCs w:val="40"/>
                            </w:rPr>
                            <w:t>2</w:t>
                          </w:r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color w:val="002060"/>
                              <w:spacing w:val="3"/>
                              <w:sz w:val="40"/>
                              <w:szCs w:val="40"/>
                            </w:rPr>
                            <w:t>026</w:t>
                          </w:r>
                        </w:p>
                        <w:p w14:paraId="1C6836F2" w14:textId="606D0C53" w:rsidR="00084A44" w:rsidRPr="00084A44" w:rsidRDefault="00A8274A" w:rsidP="00A8274A">
                          <w:pPr>
                            <w:kinsoku w:val="0"/>
                            <w:overflowPunct w:val="0"/>
                            <w:spacing w:before="80"/>
                            <w:ind w:right="11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9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6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-9 октября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2026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г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1"/>
                              <w:sz w:val="20"/>
                              <w:szCs w:val="20"/>
                            </w:rPr>
                            <w:t>.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,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Са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0"/>
                              <w:sz w:val="20"/>
                              <w:szCs w:val="20"/>
                            </w:rPr>
                            <w:t>н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3"/>
                              <w:sz w:val="20"/>
                              <w:szCs w:val="20"/>
                            </w:rPr>
                            <w:t>к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8"/>
                              <w:sz w:val="20"/>
                              <w:szCs w:val="20"/>
                            </w:rPr>
                            <w:t>т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-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1"/>
                              <w:sz w:val="20"/>
                              <w:szCs w:val="20"/>
                            </w:rPr>
                            <w:t>П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3"/>
                              <w:sz w:val="20"/>
                              <w:szCs w:val="20"/>
                            </w:rPr>
                            <w:t>е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8"/>
                              <w:sz w:val="20"/>
                              <w:szCs w:val="20"/>
                            </w:rPr>
                            <w:t>т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ерб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9"/>
                              <w:sz w:val="20"/>
                              <w:szCs w:val="20"/>
                            </w:rPr>
                            <w:t>у</w:t>
                          </w:r>
                          <w:r w:rsidR="004F160D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12"/>
                              <w:sz w:val="20"/>
                              <w:szCs w:val="20"/>
                            </w:rPr>
                            <w:t>рг</w:t>
                          </w:r>
                          <w:r w:rsidR="00F520D5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pacing w:val="24"/>
                              <w:sz w:val="20"/>
                              <w:szCs w:val="20"/>
                            </w:rPr>
                            <w:br/>
                          </w:r>
                          <w:r w:rsidRPr="00A8274A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Мариинский дворец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, Аэропорт Сити Плаза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96F7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52.35pt;margin-top:14.25pt;width:412.75pt;height:96.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" o:allowincell="f" filled="f" stroked="f">
              <v:textbox inset="0,0,0,0">
                <w:txbxContent>
                  <w:p w14:paraId="2C74F743" w14:textId="35CC2B1E" w:rsidR="004F160D" w:rsidRPr="00582147" w:rsidRDefault="00084A44">
                    <w:pPr>
                      <w:kinsoku w:val="0"/>
                      <w:overflowPunct w:val="0"/>
                      <w:spacing w:line="225" w:lineRule="exact"/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  <w:lang w:val="en-US"/>
                      </w:rPr>
                      <w:t>VII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МЕЖ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ДУНА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РО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ДНА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Я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НФЕ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РЕ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ЦИ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Я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П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О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8"/>
                        <w:sz w:val="20"/>
                        <w:szCs w:val="20"/>
                      </w:rPr>
                      <w:t xml:space="preserve"> 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С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У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Д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С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ТРОЕ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И</w:t>
                    </w:r>
                    <w:r w:rsidR="004F160D" w:rsidRPr="00582147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Ю</w:t>
                    </w:r>
                  </w:p>
                  <w:p w14:paraId="1E3E9D3C" w14:textId="77777777" w:rsidR="004F160D" w:rsidRDefault="004F160D">
                    <w:pPr>
                      <w:kinsoku w:val="0"/>
                      <w:overflowPunct w:val="0"/>
                      <w:spacing w:before="4" w:line="230" w:lineRule="exact"/>
                      <w:ind w:left="695" w:right="592"/>
                      <w:jc w:val="center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Р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АЗ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Р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А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Б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Т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Е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В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Ы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С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ОТЕХ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ОЛО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2"/>
                        <w:sz w:val="20"/>
                        <w:szCs w:val="20"/>
                      </w:rPr>
                      <w:t>Г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ИЧ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2"/>
                        <w:sz w:val="20"/>
                        <w:szCs w:val="20"/>
                      </w:rPr>
                      <w:t>Г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ОБО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Р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У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Д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ВАН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 xml:space="preserve">Я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ДЛ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Я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СВ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2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Е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Я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А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Р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КТ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К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ТИ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Е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Т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АЛ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Ь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Н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2"/>
                        <w:sz w:val="20"/>
                        <w:szCs w:val="20"/>
                      </w:rPr>
                      <w:t>Г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О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Ш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4"/>
                        <w:sz w:val="20"/>
                        <w:szCs w:val="20"/>
                      </w:rPr>
                      <w:t>Е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pacing w:val="3"/>
                        <w:sz w:val="20"/>
                        <w:szCs w:val="20"/>
                      </w:rPr>
                      <w:t>ЛЬФ</w:t>
                    </w:r>
                    <w:r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2060"/>
                        <w:sz w:val="20"/>
                        <w:szCs w:val="20"/>
                      </w:rPr>
                      <w:t>А</w:t>
                    </w:r>
                  </w:p>
                  <w:p w14:paraId="6322BCBE" w14:textId="6D1BAD60" w:rsidR="004F160D" w:rsidRDefault="004F160D">
                    <w:pPr>
                      <w:kinsoku w:val="0"/>
                      <w:overflowPunct w:val="0"/>
                      <w:spacing w:before="76"/>
                      <w:ind w:right="1"/>
                      <w:jc w:val="center"/>
                      <w:rPr>
                        <w:rFonts w:ascii="Arial Narrow" w:hAnsi="Arial Narrow" w:cs="Arial Narrow"/>
                        <w:color w:val="000000"/>
                        <w:sz w:val="40"/>
                        <w:szCs w:val="40"/>
                      </w:rPr>
                    </w:pPr>
                    <w:r>
                      <w:rPr>
                        <w:rFonts w:ascii="Arial Narrow" w:hAnsi="Arial Narrow" w:cs="Arial Narrow"/>
                        <w:b/>
                        <w:bCs/>
                        <w:color w:val="002060"/>
                        <w:spacing w:val="4"/>
                        <w:sz w:val="40"/>
                        <w:szCs w:val="40"/>
                      </w:rPr>
                      <w:t>OM</w:t>
                    </w:r>
                    <w:r>
                      <w:rPr>
                        <w:rFonts w:ascii="Arial Narrow" w:hAnsi="Arial Narrow" w:cs="Arial Narrow"/>
                        <w:b/>
                        <w:bCs/>
                        <w:color w:val="002060"/>
                        <w:sz w:val="40"/>
                        <w:szCs w:val="40"/>
                      </w:rPr>
                      <w:t>R</w:t>
                    </w:r>
                    <w:r>
                      <w:rPr>
                        <w:rFonts w:ascii="Arial Narrow" w:hAnsi="Arial Narrow" w:cs="Arial Narrow"/>
                        <w:b/>
                        <w:bCs/>
                        <w:color w:val="002060"/>
                        <w:spacing w:val="-9"/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rFonts w:ascii="Arial Narrow" w:hAnsi="Arial Narrow" w:cs="Arial Narrow"/>
                        <w:b/>
                        <w:bCs/>
                        <w:color w:val="002060"/>
                        <w:spacing w:val="5"/>
                        <w:sz w:val="40"/>
                        <w:szCs w:val="40"/>
                      </w:rPr>
                      <w:t>2</w:t>
                    </w:r>
                    <w:r>
                      <w:rPr>
                        <w:rFonts w:ascii="Arial Narrow" w:hAnsi="Arial Narrow" w:cs="Arial Narrow"/>
                        <w:b/>
                        <w:bCs/>
                        <w:color w:val="002060"/>
                        <w:spacing w:val="3"/>
                        <w:sz w:val="40"/>
                        <w:szCs w:val="40"/>
                      </w:rPr>
                      <w:t>026</w:t>
                    </w:r>
                  </w:p>
                  <w:p w14:paraId="1C6836F2" w14:textId="606D0C53" w:rsidR="00084A44" w:rsidRPr="00084A44" w:rsidRDefault="00A8274A" w:rsidP="00A8274A">
                    <w:pPr>
                      <w:kinsoku w:val="0"/>
                      <w:overflowPunct w:val="0"/>
                      <w:spacing w:before="80"/>
                      <w:ind w:right="11"/>
                      <w:jc w:val="center"/>
                      <w:rPr>
                        <w:rFonts w:ascii="Arial" w:hAnsi="Arial" w:cs="Arial"/>
                        <w:b/>
                        <w:bCs/>
                        <w:color w:val="002060"/>
                        <w:spacing w:val="9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6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-9 октября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23"/>
                        <w:sz w:val="20"/>
                        <w:szCs w:val="20"/>
                      </w:rPr>
                      <w:t xml:space="preserve"> 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2026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23"/>
                        <w:sz w:val="20"/>
                        <w:szCs w:val="20"/>
                      </w:rPr>
                      <w:t xml:space="preserve"> 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г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1"/>
                        <w:sz w:val="20"/>
                        <w:szCs w:val="20"/>
                      </w:rPr>
                      <w:t>.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z w:val="20"/>
                        <w:szCs w:val="20"/>
                      </w:rPr>
                      <w:t>,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23"/>
                        <w:sz w:val="20"/>
                        <w:szCs w:val="20"/>
                      </w:rPr>
                      <w:t xml:space="preserve"> 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Са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0"/>
                        <w:sz w:val="20"/>
                        <w:szCs w:val="20"/>
                      </w:rPr>
                      <w:t>н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3"/>
                        <w:sz w:val="20"/>
                        <w:szCs w:val="20"/>
                      </w:rPr>
                      <w:t>к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8"/>
                        <w:sz w:val="20"/>
                        <w:szCs w:val="20"/>
                      </w:rPr>
                      <w:t>т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-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1"/>
                        <w:sz w:val="20"/>
                        <w:szCs w:val="20"/>
                      </w:rPr>
                      <w:t>П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3"/>
                        <w:sz w:val="20"/>
                        <w:szCs w:val="20"/>
                      </w:rPr>
                      <w:t>е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8"/>
                        <w:sz w:val="20"/>
                        <w:szCs w:val="20"/>
                      </w:rPr>
                      <w:t>т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ерб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9"/>
                        <w:sz w:val="20"/>
                        <w:szCs w:val="20"/>
                      </w:rPr>
                      <w:t>у</w:t>
                    </w:r>
                    <w:r w:rsidR="004F160D">
                      <w:rPr>
                        <w:rFonts w:ascii="Arial" w:hAnsi="Arial" w:cs="Arial"/>
                        <w:b/>
                        <w:bCs/>
                        <w:color w:val="002060"/>
                        <w:spacing w:val="12"/>
                        <w:sz w:val="20"/>
                        <w:szCs w:val="20"/>
                      </w:rPr>
                      <w:t>рг</w:t>
                    </w:r>
                    <w:r w:rsidR="00F520D5">
                      <w:rPr>
                        <w:rFonts w:ascii="Arial" w:hAnsi="Arial" w:cs="Arial"/>
                        <w:b/>
                        <w:bCs/>
                        <w:color w:val="002060"/>
                        <w:spacing w:val="24"/>
                        <w:sz w:val="20"/>
                        <w:szCs w:val="20"/>
                      </w:rPr>
                      <w:br/>
                    </w:r>
                    <w:r w:rsidRPr="00A8274A">
                      <w:rPr>
                        <w:rFonts w:ascii="Arial" w:hAnsi="Arial" w:cs="Arial"/>
                        <w:b/>
                        <w:bCs/>
                        <w:color w:val="002060"/>
                        <w:sz w:val="20"/>
                        <w:szCs w:val="20"/>
                      </w:rPr>
                      <w:t>Мариинский дворец</w:t>
                    </w:r>
                    <w:r>
                      <w:rPr>
                        <w:rFonts w:ascii="Arial" w:hAnsi="Arial" w:cs="Arial"/>
                        <w:b/>
                        <w:bCs/>
                        <w:color w:val="002060"/>
                        <w:sz w:val="20"/>
                        <w:szCs w:val="20"/>
                      </w:rPr>
                      <w:t>, Аэропорт Сити Плаза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B7990"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1" locked="0" layoutInCell="0" allowOverlap="1" wp14:anchorId="3CD74C4D" wp14:editId="23C1F285">
              <wp:simplePos x="0" y="0"/>
              <wp:positionH relativeFrom="page">
                <wp:posOffset>260350</wp:posOffset>
              </wp:positionH>
              <wp:positionV relativeFrom="page">
                <wp:posOffset>1494155</wp:posOffset>
              </wp:positionV>
              <wp:extent cx="7112000" cy="0"/>
              <wp:effectExtent l="0" t="0" r="12700" b="19050"/>
              <wp:wrapNone/>
              <wp:docPr id="3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12000" cy="0"/>
                      </a:xfrm>
                      <a:custGeom>
                        <a:avLst/>
                        <a:gdLst>
                          <a:gd name="T0" fmla="*/ 0 w 11201"/>
                          <a:gd name="T1" fmla="*/ 0 h 20"/>
                          <a:gd name="T2" fmla="*/ 11200 w 11201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1201" h="20">
                            <a:moveTo>
                              <a:pt x="0" y="0"/>
                            </a:moveTo>
                            <a:lnTo>
                              <a:pt x="11200" y="0"/>
                            </a:lnTo>
                          </a:path>
                        </a:pathLst>
                      </a:custGeom>
                      <a:noFill/>
                      <a:ln w="736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2A6245" id="Freeform 2" o:spid="_x0000_s1026" style="position:absolute;margin-left:20.5pt;margin-top:117.65pt;width:560pt;height:0;z-index:-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;v-text-anchor:top" coordsize="112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" o:allowincell="f" path="m,l11200,e" filled="f" strokeweight=".20458mm">
              <v:path arrowok="t" o:connecttype="custom" o:connectlocs="0,0;7111365,0" o:connectangles="0,0"/>
              <w10:wrap anchorx="page" anchory="page"/>
            </v:shape>
          </w:pict>
        </mc:Fallback>
      </mc:AlternateContent>
    </w:r>
    <w:r w:rsidR="004F160D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03ED2CAB" wp14:editId="1B4D41DF">
              <wp:simplePos x="0" y="0"/>
              <wp:positionH relativeFrom="page">
                <wp:posOffset>466090</wp:posOffset>
              </wp:positionH>
              <wp:positionV relativeFrom="page">
                <wp:posOffset>346710</wp:posOffset>
              </wp:positionV>
              <wp:extent cx="1041400" cy="1066800"/>
              <wp:effectExtent l="0" t="0" r="6350" b="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41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8E88AA" w14:textId="77777777" w:rsidR="004F160D" w:rsidRDefault="004F160D">
                          <w:pPr>
                            <w:widowControl/>
                            <w:autoSpaceDE/>
                            <w:autoSpaceDN/>
                            <w:adjustRightInd/>
                            <w:spacing w:line="1680" w:lineRule="atLeas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D9ADE2D" wp14:editId="1B22FAAE">
                                <wp:extent cx="1038225" cy="1066800"/>
                                <wp:effectExtent l="0" t="0" r="9525" b="0"/>
                                <wp:docPr id="16" name="Рисунок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8730" cy="10878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11DD55F" w14:textId="77777777" w:rsidR="004F160D" w:rsidRDefault="004F160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ED2CAB" id="Rectangle 1" o:spid="_x0000_s1027" style="position:absolute;margin-left:36.7pt;margin-top:27.3pt;width:82pt;height:8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" o:allowincell="f" filled="f" stroked="f">
              <v:textbox inset="0,0,0,0">
                <w:txbxContent>
                  <w:p w14:paraId="728E88AA" w14:textId="77777777" w:rsidR="004F160D" w:rsidRDefault="004F160D">
                    <w:pPr>
                      <w:widowControl/>
                      <w:autoSpaceDE/>
                      <w:autoSpaceDN/>
                      <w:adjustRightInd/>
                      <w:spacing w:line="1680" w:lineRule="atLeast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D9ADE2D" wp14:editId="1B22FAAE">
                          <wp:extent cx="1038225" cy="1066800"/>
                          <wp:effectExtent l="0" t="0" r="9525" b="0"/>
                          <wp:docPr id="16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8730" cy="10878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11DD55F" w14:textId="77777777" w:rsidR="004F160D" w:rsidRDefault="004F160D"/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4F0"/>
    <w:multiLevelType w:val="multilevel"/>
    <w:tmpl w:val="731E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66942"/>
    <w:multiLevelType w:val="hybridMultilevel"/>
    <w:tmpl w:val="AB1026E4"/>
    <w:lvl w:ilvl="0" w:tplc="0419000F">
      <w:start w:val="1"/>
      <w:numFmt w:val="decimal"/>
      <w:lvlText w:val="%1."/>
      <w:lvlJc w:val="left"/>
      <w:pPr>
        <w:ind w:left="823" w:hanging="360"/>
      </w:pPr>
    </w:lvl>
    <w:lvl w:ilvl="1" w:tplc="04190019" w:tentative="1">
      <w:start w:val="1"/>
      <w:numFmt w:val="lowerLetter"/>
      <w:lvlText w:val="%2."/>
      <w:lvlJc w:val="left"/>
      <w:pPr>
        <w:ind w:left="1543" w:hanging="360"/>
      </w:pPr>
    </w:lvl>
    <w:lvl w:ilvl="2" w:tplc="0419001B" w:tentative="1">
      <w:start w:val="1"/>
      <w:numFmt w:val="lowerRoman"/>
      <w:lvlText w:val="%3."/>
      <w:lvlJc w:val="right"/>
      <w:pPr>
        <w:ind w:left="2263" w:hanging="180"/>
      </w:pPr>
    </w:lvl>
    <w:lvl w:ilvl="3" w:tplc="0419000F" w:tentative="1">
      <w:start w:val="1"/>
      <w:numFmt w:val="decimal"/>
      <w:lvlText w:val="%4."/>
      <w:lvlJc w:val="left"/>
      <w:pPr>
        <w:ind w:left="2983" w:hanging="360"/>
      </w:pPr>
    </w:lvl>
    <w:lvl w:ilvl="4" w:tplc="04190019" w:tentative="1">
      <w:start w:val="1"/>
      <w:numFmt w:val="lowerLetter"/>
      <w:lvlText w:val="%5."/>
      <w:lvlJc w:val="left"/>
      <w:pPr>
        <w:ind w:left="3703" w:hanging="360"/>
      </w:pPr>
    </w:lvl>
    <w:lvl w:ilvl="5" w:tplc="0419001B" w:tentative="1">
      <w:start w:val="1"/>
      <w:numFmt w:val="lowerRoman"/>
      <w:lvlText w:val="%6."/>
      <w:lvlJc w:val="right"/>
      <w:pPr>
        <w:ind w:left="4423" w:hanging="180"/>
      </w:pPr>
    </w:lvl>
    <w:lvl w:ilvl="6" w:tplc="0419000F" w:tentative="1">
      <w:start w:val="1"/>
      <w:numFmt w:val="decimal"/>
      <w:lvlText w:val="%7."/>
      <w:lvlJc w:val="left"/>
      <w:pPr>
        <w:ind w:left="5143" w:hanging="360"/>
      </w:pPr>
    </w:lvl>
    <w:lvl w:ilvl="7" w:tplc="04190019" w:tentative="1">
      <w:start w:val="1"/>
      <w:numFmt w:val="lowerLetter"/>
      <w:lvlText w:val="%8."/>
      <w:lvlJc w:val="left"/>
      <w:pPr>
        <w:ind w:left="5863" w:hanging="360"/>
      </w:pPr>
    </w:lvl>
    <w:lvl w:ilvl="8" w:tplc="041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2" w15:restartNumberingAfterBreak="0">
    <w:nsid w:val="0DDB437D"/>
    <w:multiLevelType w:val="multilevel"/>
    <w:tmpl w:val="8DD6D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A0DC5"/>
    <w:multiLevelType w:val="hybridMultilevel"/>
    <w:tmpl w:val="FF76F502"/>
    <w:lvl w:ilvl="0" w:tplc="041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15E6EE0"/>
    <w:multiLevelType w:val="hybridMultilevel"/>
    <w:tmpl w:val="BCCEA53E"/>
    <w:lvl w:ilvl="0" w:tplc="0419000F">
      <w:start w:val="1"/>
      <w:numFmt w:val="decimal"/>
      <w:lvlText w:val="%1."/>
      <w:lvlJc w:val="left"/>
      <w:pPr>
        <w:ind w:left="822" w:hanging="360"/>
      </w:p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" w15:restartNumberingAfterBreak="0">
    <w:nsid w:val="13EF71BD"/>
    <w:multiLevelType w:val="hybridMultilevel"/>
    <w:tmpl w:val="797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25BCB"/>
    <w:multiLevelType w:val="multilevel"/>
    <w:tmpl w:val="AAE6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74C1E"/>
    <w:multiLevelType w:val="hybridMultilevel"/>
    <w:tmpl w:val="D5385C5A"/>
    <w:lvl w:ilvl="0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21AD1761"/>
    <w:multiLevelType w:val="multilevel"/>
    <w:tmpl w:val="3F42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A6FFF"/>
    <w:multiLevelType w:val="multilevel"/>
    <w:tmpl w:val="B7D84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9052A5"/>
    <w:multiLevelType w:val="hybridMultilevel"/>
    <w:tmpl w:val="78749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E27832"/>
    <w:multiLevelType w:val="hybridMultilevel"/>
    <w:tmpl w:val="A01E0A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9D0460F"/>
    <w:multiLevelType w:val="multilevel"/>
    <w:tmpl w:val="FA308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123508"/>
    <w:multiLevelType w:val="hybridMultilevel"/>
    <w:tmpl w:val="66F068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1B94E61"/>
    <w:multiLevelType w:val="hybridMultilevel"/>
    <w:tmpl w:val="FE906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06E82"/>
    <w:multiLevelType w:val="hybridMultilevel"/>
    <w:tmpl w:val="992C93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C72194F"/>
    <w:multiLevelType w:val="multilevel"/>
    <w:tmpl w:val="538E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D35AEB"/>
    <w:multiLevelType w:val="hybridMultilevel"/>
    <w:tmpl w:val="5D98E89A"/>
    <w:lvl w:ilvl="0" w:tplc="04190001">
      <w:start w:val="1"/>
      <w:numFmt w:val="bullet"/>
      <w:lvlText w:val=""/>
      <w:lvlJc w:val="left"/>
      <w:pPr>
        <w:ind w:left="1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8" w15:restartNumberingAfterBreak="0">
    <w:nsid w:val="4053034C"/>
    <w:multiLevelType w:val="hybridMultilevel"/>
    <w:tmpl w:val="607CE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38632D2"/>
    <w:multiLevelType w:val="hybridMultilevel"/>
    <w:tmpl w:val="D42085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622567E"/>
    <w:multiLevelType w:val="multilevel"/>
    <w:tmpl w:val="F23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A24EBD"/>
    <w:multiLevelType w:val="multilevel"/>
    <w:tmpl w:val="D838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5E2F77"/>
    <w:multiLevelType w:val="hybridMultilevel"/>
    <w:tmpl w:val="06A8B85E"/>
    <w:lvl w:ilvl="0" w:tplc="636EF53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A36AA7"/>
    <w:multiLevelType w:val="hybridMultilevel"/>
    <w:tmpl w:val="A04036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D78435A"/>
    <w:multiLevelType w:val="multilevel"/>
    <w:tmpl w:val="367C7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3A65AE"/>
    <w:multiLevelType w:val="multilevel"/>
    <w:tmpl w:val="0A48AA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3CE4A88"/>
    <w:multiLevelType w:val="multilevel"/>
    <w:tmpl w:val="2DF8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FA4DAA"/>
    <w:multiLevelType w:val="hybridMultilevel"/>
    <w:tmpl w:val="B456E29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8" w15:restartNumberingAfterBreak="0">
    <w:nsid w:val="593D3802"/>
    <w:multiLevelType w:val="hybridMultilevel"/>
    <w:tmpl w:val="DA7A0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1B2739"/>
    <w:multiLevelType w:val="hybridMultilevel"/>
    <w:tmpl w:val="F93623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8B7305"/>
    <w:multiLevelType w:val="hybridMultilevel"/>
    <w:tmpl w:val="B3A43F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4F84411"/>
    <w:multiLevelType w:val="hybridMultilevel"/>
    <w:tmpl w:val="DFDA66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6DE2C3D"/>
    <w:multiLevelType w:val="multilevel"/>
    <w:tmpl w:val="9B90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253895"/>
    <w:multiLevelType w:val="hybridMultilevel"/>
    <w:tmpl w:val="F8E65B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A2B5197"/>
    <w:multiLevelType w:val="hybridMultilevel"/>
    <w:tmpl w:val="A01E0A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18C624C"/>
    <w:multiLevelType w:val="multilevel"/>
    <w:tmpl w:val="8260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9F523F"/>
    <w:multiLevelType w:val="hybridMultilevel"/>
    <w:tmpl w:val="0FC41DF2"/>
    <w:lvl w:ilvl="0" w:tplc="5E0205E4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7" w15:restartNumberingAfterBreak="0">
    <w:nsid w:val="75FE50CC"/>
    <w:multiLevelType w:val="hybridMultilevel"/>
    <w:tmpl w:val="AAC254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8" w15:restartNumberingAfterBreak="0">
    <w:nsid w:val="798E17E2"/>
    <w:multiLevelType w:val="hybridMultilevel"/>
    <w:tmpl w:val="D1DC6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E05A2"/>
    <w:multiLevelType w:val="hybridMultilevel"/>
    <w:tmpl w:val="A34AB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0520E8"/>
    <w:multiLevelType w:val="multilevel"/>
    <w:tmpl w:val="1C80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7343C5"/>
    <w:multiLevelType w:val="multilevel"/>
    <w:tmpl w:val="3544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939614">
    <w:abstractNumId w:val="30"/>
  </w:num>
  <w:num w:numId="2" w16cid:durableId="1216163136">
    <w:abstractNumId w:val="18"/>
  </w:num>
  <w:num w:numId="3" w16cid:durableId="1999458096">
    <w:abstractNumId w:val="31"/>
  </w:num>
  <w:num w:numId="4" w16cid:durableId="554395579">
    <w:abstractNumId w:val="33"/>
  </w:num>
  <w:num w:numId="5" w16cid:durableId="921375692">
    <w:abstractNumId w:val="15"/>
  </w:num>
  <w:num w:numId="6" w16cid:durableId="1030296724">
    <w:abstractNumId w:val="3"/>
  </w:num>
  <w:num w:numId="7" w16cid:durableId="2779934">
    <w:abstractNumId w:val="27"/>
  </w:num>
  <w:num w:numId="8" w16cid:durableId="926382623">
    <w:abstractNumId w:val="19"/>
  </w:num>
  <w:num w:numId="9" w16cid:durableId="463157585">
    <w:abstractNumId w:val="17"/>
  </w:num>
  <w:num w:numId="10" w16cid:durableId="131219137">
    <w:abstractNumId w:val="32"/>
  </w:num>
  <w:num w:numId="11" w16cid:durableId="1785880461">
    <w:abstractNumId w:val="12"/>
  </w:num>
  <w:num w:numId="12" w16cid:durableId="1522083397">
    <w:abstractNumId w:val="13"/>
  </w:num>
  <w:num w:numId="13" w16cid:durableId="858197556">
    <w:abstractNumId w:val="35"/>
  </w:num>
  <w:num w:numId="14" w16cid:durableId="2023118766">
    <w:abstractNumId w:val="40"/>
  </w:num>
  <w:num w:numId="15" w16cid:durableId="215748876">
    <w:abstractNumId w:val="24"/>
  </w:num>
  <w:num w:numId="16" w16cid:durableId="1442215603">
    <w:abstractNumId w:val="25"/>
  </w:num>
  <w:num w:numId="17" w16cid:durableId="1123115287">
    <w:abstractNumId w:val="41"/>
  </w:num>
  <w:num w:numId="18" w16cid:durableId="1277908785">
    <w:abstractNumId w:val="7"/>
  </w:num>
  <w:num w:numId="19" w16cid:durableId="1995794901">
    <w:abstractNumId w:val="39"/>
  </w:num>
  <w:num w:numId="20" w16cid:durableId="1553225208">
    <w:abstractNumId w:val="10"/>
  </w:num>
  <w:num w:numId="21" w16cid:durableId="2052223500">
    <w:abstractNumId w:val="37"/>
  </w:num>
  <w:num w:numId="22" w16cid:durableId="974871755">
    <w:abstractNumId w:val="1"/>
  </w:num>
  <w:num w:numId="23" w16cid:durableId="63263522">
    <w:abstractNumId w:val="4"/>
  </w:num>
  <w:num w:numId="24" w16cid:durableId="1797021287">
    <w:abstractNumId w:val="36"/>
  </w:num>
  <w:num w:numId="25" w16cid:durableId="1116557912">
    <w:abstractNumId w:val="22"/>
  </w:num>
  <w:num w:numId="26" w16cid:durableId="1096944009">
    <w:abstractNumId w:val="8"/>
  </w:num>
  <w:num w:numId="27" w16cid:durableId="530412100">
    <w:abstractNumId w:val="14"/>
  </w:num>
  <w:num w:numId="28" w16cid:durableId="1601336629">
    <w:abstractNumId w:val="2"/>
  </w:num>
  <w:num w:numId="29" w16cid:durableId="1342508493">
    <w:abstractNumId w:val="26"/>
  </w:num>
  <w:num w:numId="30" w16cid:durableId="1481506878">
    <w:abstractNumId w:val="16"/>
  </w:num>
  <w:num w:numId="31" w16cid:durableId="646662887">
    <w:abstractNumId w:val="21"/>
  </w:num>
  <w:num w:numId="32" w16cid:durableId="679627349">
    <w:abstractNumId w:val="20"/>
  </w:num>
  <w:num w:numId="33" w16cid:durableId="584456265">
    <w:abstractNumId w:val="6"/>
  </w:num>
  <w:num w:numId="34" w16cid:durableId="1180973742">
    <w:abstractNumId w:val="5"/>
  </w:num>
  <w:num w:numId="35" w16cid:durableId="1234924800">
    <w:abstractNumId w:val="28"/>
  </w:num>
  <w:num w:numId="36" w16cid:durableId="2072535106">
    <w:abstractNumId w:val="23"/>
  </w:num>
  <w:num w:numId="37" w16cid:durableId="774977574">
    <w:abstractNumId w:val="34"/>
  </w:num>
  <w:num w:numId="38" w16cid:durableId="17659324">
    <w:abstractNumId w:val="11"/>
  </w:num>
  <w:num w:numId="39" w16cid:durableId="1330870917">
    <w:abstractNumId w:val="0"/>
  </w:num>
  <w:num w:numId="40" w16cid:durableId="505285551">
    <w:abstractNumId w:val="38"/>
  </w:num>
  <w:num w:numId="41" w16cid:durableId="2147234877">
    <w:abstractNumId w:val="9"/>
  </w:num>
  <w:num w:numId="42" w16cid:durableId="151113792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08"/>
    <w:rsid w:val="00000D5A"/>
    <w:rsid w:val="0000218B"/>
    <w:rsid w:val="00002C33"/>
    <w:rsid w:val="00004A37"/>
    <w:rsid w:val="00005343"/>
    <w:rsid w:val="0000565C"/>
    <w:rsid w:val="0000699F"/>
    <w:rsid w:val="00012DDC"/>
    <w:rsid w:val="00013138"/>
    <w:rsid w:val="00015805"/>
    <w:rsid w:val="000168E4"/>
    <w:rsid w:val="00016D30"/>
    <w:rsid w:val="0001777F"/>
    <w:rsid w:val="000204B9"/>
    <w:rsid w:val="00022557"/>
    <w:rsid w:val="0002505E"/>
    <w:rsid w:val="00026FD3"/>
    <w:rsid w:val="0003251C"/>
    <w:rsid w:val="00041832"/>
    <w:rsid w:val="000456A9"/>
    <w:rsid w:val="0005462A"/>
    <w:rsid w:val="0006082F"/>
    <w:rsid w:val="000613E8"/>
    <w:rsid w:val="00065113"/>
    <w:rsid w:val="00065199"/>
    <w:rsid w:val="00065E00"/>
    <w:rsid w:val="0006611C"/>
    <w:rsid w:val="00066A8F"/>
    <w:rsid w:val="000670AA"/>
    <w:rsid w:val="00067F10"/>
    <w:rsid w:val="00067FBB"/>
    <w:rsid w:val="00071519"/>
    <w:rsid w:val="000715B7"/>
    <w:rsid w:val="00071AA0"/>
    <w:rsid w:val="0007263D"/>
    <w:rsid w:val="00084A44"/>
    <w:rsid w:val="00084B33"/>
    <w:rsid w:val="00087141"/>
    <w:rsid w:val="0009032B"/>
    <w:rsid w:val="000908F1"/>
    <w:rsid w:val="00093FCF"/>
    <w:rsid w:val="000956B5"/>
    <w:rsid w:val="00095702"/>
    <w:rsid w:val="00096183"/>
    <w:rsid w:val="00097207"/>
    <w:rsid w:val="00097684"/>
    <w:rsid w:val="000A0FA1"/>
    <w:rsid w:val="000A1568"/>
    <w:rsid w:val="000A1AD9"/>
    <w:rsid w:val="000A2F78"/>
    <w:rsid w:val="000A4DBF"/>
    <w:rsid w:val="000A5BDC"/>
    <w:rsid w:val="000C03B1"/>
    <w:rsid w:val="000C0A95"/>
    <w:rsid w:val="000C0F8E"/>
    <w:rsid w:val="000C2A22"/>
    <w:rsid w:val="000C5B15"/>
    <w:rsid w:val="000C66BD"/>
    <w:rsid w:val="000D04AA"/>
    <w:rsid w:val="000D4064"/>
    <w:rsid w:val="000D48B8"/>
    <w:rsid w:val="000D4A2A"/>
    <w:rsid w:val="000D54FD"/>
    <w:rsid w:val="000D72C6"/>
    <w:rsid w:val="000D7BCC"/>
    <w:rsid w:val="000D7C90"/>
    <w:rsid w:val="000E0F41"/>
    <w:rsid w:val="000E57C0"/>
    <w:rsid w:val="000E7BD8"/>
    <w:rsid w:val="000F045C"/>
    <w:rsid w:val="000F053D"/>
    <w:rsid w:val="000F0DBB"/>
    <w:rsid w:val="000F1439"/>
    <w:rsid w:val="000F21B0"/>
    <w:rsid w:val="000F4AA5"/>
    <w:rsid w:val="000F7141"/>
    <w:rsid w:val="00100C29"/>
    <w:rsid w:val="00100ECE"/>
    <w:rsid w:val="00101AE1"/>
    <w:rsid w:val="00102DB1"/>
    <w:rsid w:val="001033D9"/>
    <w:rsid w:val="001040A1"/>
    <w:rsid w:val="00105D23"/>
    <w:rsid w:val="00105FCF"/>
    <w:rsid w:val="00106BB4"/>
    <w:rsid w:val="00110000"/>
    <w:rsid w:val="00110197"/>
    <w:rsid w:val="0011059C"/>
    <w:rsid w:val="00110A06"/>
    <w:rsid w:val="001133D6"/>
    <w:rsid w:val="00113511"/>
    <w:rsid w:val="00113BD9"/>
    <w:rsid w:val="001140A9"/>
    <w:rsid w:val="00115997"/>
    <w:rsid w:val="00121D3D"/>
    <w:rsid w:val="00122EAA"/>
    <w:rsid w:val="001231F6"/>
    <w:rsid w:val="00123F00"/>
    <w:rsid w:val="00124939"/>
    <w:rsid w:val="00125C4D"/>
    <w:rsid w:val="00125E8C"/>
    <w:rsid w:val="00127FCC"/>
    <w:rsid w:val="001332AB"/>
    <w:rsid w:val="00135D1A"/>
    <w:rsid w:val="00142004"/>
    <w:rsid w:val="00142AA6"/>
    <w:rsid w:val="00142D5C"/>
    <w:rsid w:val="0014301F"/>
    <w:rsid w:val="00144C79"/>
    <w:rsid w:val="00146DF2"/>
    <w:rsid w:val="001518C2"/>
    <w:rsid w:val="00151AC4"/>
    <w:rsid w:val="00152B8F"/>
    <w:rsid w:val="00155CA7"/>
    <w:rsid w:val="0016094E"/>
    <w:rsid w:val="0016125D"/>
    <w:rsid w:val="00161CBF"/>
    <w:rsid w:val="00175D82"/>
    <w:rsid w:val="001805A0"/>
    <w:rsid w:val="00180C86"/>
    <w:rsid w:val="00181648"/>
    <w:rsid w:val="00191CF0"/>
    <w:rsid w:val="0019315E"/>
    <w:rsid w:val="001944FE"/>
    <w:rsid w:val="001958B0"/>
    <w:rsid w:val="00197442"/>
    <w:rsid w:val="001A0E15"/>
    <w:rsid w:val="001A11EF"/>
    <w:rsid w:val="001A4F34"/>
    <w:rsid w:val="001B2329"/>
    <w:rsid w:val="001B3ECF"/>
    <w:rsid w:val="001C14A3"/>
    <w:rsid w:val="001C210D"/>
    <w:rsid w:val="001C2F71"/>
    <w:rsid w:val="001C2FEB"/>
    <w:rsid w:val="001C3A3F"/>
    <w:rsid w:val="001C4C0F"/>
    <w:rsid w:val="001C58D1"/>
    <w:rsid w:val="001C62D7"/>
    <w:rsid w:val="001C6699"/>
    <w:rsid w:val="001D26A3"/>
    <w:rsid w:val="001D33B2"/>
    <w:rsid w:val="001D3B01"/>
    <w:rsid w:val="001D4109"/>
    <w:rsid w:val="001D5AAA"/>
    <w:rsid w:val="001D67E3"/>
    <w:rsid w:val="001D7FB3"/>
    <w:rsid w:val="001E3EEB"/>
    <w:rsid w:val="001E4DA7"/>
    <w:rsid w:val="001E6A33"/>
    <w:rsid w:val="001E6CC3"/>
    <w:rsid w:val="001E7276"/>
    <w:rsid w:val="001E7891"/>
    <w:rsid w:val="001F1419"/>
    <w:rsid w:val="001F14BC"/>
    <w:rsid w:val="001F15FB"/>
    <w:rsid w:val="001F1753"/>
    <w:rsid w:val="001F21F1"/>
    <w:rsid w:val="001F31C3"/>
    <w:rsid w:val="001F5554"/>
    <w:rsid w:val="0020043F"/>
    <w:rsid w:val="00200613"/>
    <w:rsid w:val="002026B4"/>
    <w:rsid w:val="002065B6"/>
    <w:rsid w:val="00210A8C"/>
    <w:rsid w:val="0021161F"/>
    <w:rsid w:val="00211C93"/>
    <w:rsid w:val="00211C94"/>
    <w:rsid w:val="002205CA"/>
    <w:rsid w:val="002207D7"/>
    <w:rsid w:val="002221D1"/>
    <w:rsid w:val="002324EC"/>
    <w:rsid w:val="00234257"/>
    <w:rsid w:val="002410F7"/>
    <w:rsid w:val="00241335"/>
    <w:rsid w:val="00241427"/>
    <w:rsid w:val="00244F98"/>
    <w:rsid w:val="00247348"/>
    <w:rsid w:val="002503D8"/>
    <w:rsid w:val="00251E87"/>
    <w:rsid w:val="00253573"/>
    <w:rsid w:val="002546C5"/>
    <w:rsid w:val="00254B8B"/>
    <w:rsid w:val="0026056D"/>
    <w:rsid w:val="00261652"/>
    <w:rsid w:val="0026222F"/>
    <w:rsid w:val="00264F5D"/>
    <w:rsid w:val="00265C3C"/>
    <w:rsid w:val="00270FD2"/>
    <w:rsid w:val="002713A3"/>
    <w:rsid w:val="0027196D"/>
    <w:rsid w:val="00271A54"/>
    <w:rsid w:val="00272339"/>
    <w:rsid w:val="00277556"/>
    <w:rsid w:val="00277BA9"/>
    <w:rsid w:val="00280135"/>
    <w:rsid w:val="002817ED"/>
    <w:rsid w:val="002869CA"/>
    <w:rsid w:val="002875CF"/>
    <w:rsid w:val="00287EAE"/>
    <w:rsid w:val="00290F0B"/>
    <w:rsid w:val="002918A8"/>
    <w:rsid w:val="0029549E"/>
    <w:rsid w:val="00296AB5"/>
    <w:rsid w:val="002A164F"/>
    <w:rsid w:val="002A4F9E"/>
    <w:rsid w:val="002A565D"/>
    <w:rsid w:val="002A5A21"/>
    <w:rsid w:val="002A66A2"/>
    <w:rsid w:val="002A72EA"/>
    <w:rsid w:val="002A7FB8"/>
    <w:rsid w:val="002B2D23"/>
    <w:rsid w:val="002B3BB7"/>
    <w:rsid w:val="002B5910"/>
    <w:rsid w:val="002B5955"/>
    <w:rsid w:val="002B72C2"/>
    <w:rsid w:val="002C02C1"/>
    <w:rsid w:val="002C09E1"/>
    <w:rsid w:val="002C2173"/>
    <w:rsid w:val="002C41CC"/>
    <w:rsid w:val="002C5B02"/>
    <w:rsid w:val="002D020D"/>
    <w:rsid w:val="002D08FC"/>
    <w:rsid w:val="002D3403"/>
    <w:rsid w:val="002D38A2"/>
    <w:rsid w:val="002D54A0"/>
    <w:rsid w:val="002D72CB"/>
    <w:rsid w:val="002E0453"/>
    <w:rsid w:val="002E2718"/>
    <w:rsid w:val="002E3FCD"/>
    <w:rsid w:val="002E40E5"/>
    <w:rsid w:val="002E52C7"/>
    <w:rsid w:val="002F11A2"/>
    <w:rsid w:val="002F1F79"/>
    <w:rsid w:val="002F321C"/>
    <w:rsid w:val="002F3D41"/>
    <w:rsid w:val="002F5E76"/>
    <w:rsid w:val="003039DC"/>
    <w:rsid w:val="00304990"/>
    <w:rsid w:val="003063B2"/>
    <w:rsid w:val="00310595"/>
    <w:rsid w:val="003105F7"/>
    <w:rsid w:val="0031179D"/>
    <w:rsid w:val="00311AAA"/>
    <w:rsid w:val="00314F3A"/>
    <w:rsid w:val="00315F5E"/>
    <w:rsid w:val="0032234D"/>
    <w:rsid w:val="00323A5F"/>
    <w:rsid w:val="003247D5"/>
    <w:rsid w:val="00325673"/>
    <w:rsid w:val="003256BF"/>
    <w:rsid w:val="00325B48"/>
    <w:rsid w:val="00326CF1"/>
    <w:rsid w:val="00326F07"/>
    <w:rsid w:val="003301A6"/>
    <w:rsid w:val="0033117C"/>
    <w:rsid w:val="00331673"/>
    <w:rsid w:val="00332AF4"/>
    <w:rsid w:val="003340B8"/>
    <w:rsid w:val="00335776"/>
    <w:rsid w:val="003364D1"/>
    <w:rsid w:val="003369B8"/>
    <w:rsid w:val="00336E38"/>
    <w:rsid w:val="00343815"/>
    <w:rsid w:val="0034539D"/>
    <w:rsid w:val="0034583A"/>
    <w:rsid w:val="0034717F"/>
    <w:rsid w:val="00350B52"/>
    <w:rsid w:val="0035189C"/>
    <w:rsid w:val="00351FD5"/>
    <w:rsid w:val="00353726"/>
    <w:rsid w:val="0035384F"/>
    <w:rsid w:val="00354604"/>
    <w:rsid w:val="003571AF"/>
    <w:rsid w:val="00357222"/>
    <w:rsid w:val="00360F4B"/>
    <w:rsid w:val="00361C16"/>
    <w:rsid w:val="00362389"/>
    <w:rsid w:val="003623E4"/>
    <w:rsid w:val="00363C14"/>
    <w:rsid w:val="003642BC"/>
    <w:rsid w:val="00364F7B"/>
    <w:rsid w:val="00365436"/>
    <w:rsid w:val="003662BB"/>
    <w:rsid w:val="00374744"/>
    <w:rsid w:val="003803D9"/>
    <w:rsid w:val="003810F6"/>
    <w:rsid w:val="00381DF7"/>
    <w:rsid w:val="00383DE3"/>
    <w:rsid w:val="00385196"/>
    <w:rsid w:val="003873B3"/>
    <w:rsid w:val="00387502"/>
    <w:rsid w:val="00392D0F"/>
    <w:rsid w:val="00392E78"/>
    <w:rsid w:val="003949A6"/>
    <w:rsid w:val="00394E1B"/>
    <w:rsid w:val="00396D1E"/>
    <w:rsid w:val="0039718E"/>
    <w:rsid w:val="003971A8"/>
    <w:rsid w:val="00397241"/>
    <w:rsid w:val="00397309"/>
    <w:rsid w:val="003A17D3"/>
    <w:rsid w:val="003A57A6"/>
    <w:rsid w:val="003A63DA"/>
    <w:rsid w:val="003B286F"/>
    <w:rsid w:val="003B428D"/>
    <w:rsid w:val="003B56A9"/>
    <w:rsid w:val="003C15A0"/>
    <w:rsid w:val="003C15F1"/>
    <w:rsid w:val="003C3333"/>
    <w:rsid w:val="003C3719"/>
    <w:rsid w:val="003C5250"/>
    <w:rsid w:val="003C7BD5"/>
    <w:rsid w:val="003D1030"/>
    <w:rsid w:val="003D28CF"/>
    <w:rsid w:val="003D4D5A"/>
    <w:rsid w:val="003E0EF5"/>
    <w:rsid w:val="003E1508"/>
    <w:rsid w:val="003E2F12"/>
    <w:rsid w:val="003E32AA"/>
    <w:rsid w:val="003E32FD"/>
    <w:rsid w:val="003E76AB"/>
    <w:rsid w:val="003E78B0"/>
    <w:rsid w:val="003F012D"/>
    <w:rsid w:val="003F4389"/>
    <w:rsid w:val="003F5054"/>
    <w:rsid w:val="003F5C43"/>
    <w:rsid w:val="003F7860"/>
    <w:rsid w:val="003F78A5"/>
    <w:rsid w:val="004010D9"/>
    <w:rsid w:val="0040240C"/>
    <w:rsid w:val="00403260"/>
    <w:rsid w:val="00404A84"/>
    <w:rsid w:val="00407697"/>
    <w:rsid w:val="004125BE"/>
    <w:rsid w:val="004153A8"/>
    <w:rsid w:val="00415CED"/>
    <w:rsid w:val="00415DAD"/>
    <w:rsid w:val="00417582"/>
    <w:rsid w:val="00417C28"/>
    <w:rsid w:val="0042098F"/>
    <w:rsid w:val="0042187B"/>
    <w:rsid w:val="00421F4D"/>
    <w:rsid w:val="00422AF5"/>
    <w:rsid w:val="004242E8"/>
    <w:rsid w:val="00430400"/>
    <w:rsid w:val="0043052B"/>
    <w:rsid w:val="0043189F"/>
    <w:rsid w:val="00433508"/>
    <w:rsid w:val="00437BC7"/>
    <w:rsid w:val="004410A2"/>
    <w:rsid w:val="004413AF"/>
    <w:rsid w:val="00443E58"/>
    <w:rsid w:val="00445C53"/>
    <w:rsid w:val="00445D90"/>
    <w:rsid w:val="00447151"/>
    <w:rsid w:val="00451784"/>
    <w:rsid w:val="00451A00"/>
    <w:rsid w:val="00451E0C"/>
    <w:rsid w:val="0045208A"/>
    <w:rsid w:val="0045220C"/>
    <w:rsid w:val="00452633"/>
    <w:rsid w:val="00452E4F"/>
    <w:rsid w:val="00453EBA"/>
    <w:rsid w:val="00455A64"/>
    <w:rsid w:val="00455D27"/>
    <w:rsid w:val="00455E20"/>
    <w:rsid w:val="00456313"/>
    <w:rsid w:val="0045700E"/>
    <w:rsid w:val="004576A3"/>
    <w:rsid w:val="004605C1"/>
    <w:rsid w:val="0046067F"/>
    <w:rsid w:val="004616DE"/>
    <w:rsid w:val="004628BA"/>
    <w:rsid w:val="00471856"/>
    <w:rsid w:val="004759E0"/>
    <w:rsid w:val="00475F5E"/>
    <w:rsid w:val="00477A2A"/>
    <w:rsid w:val="004804DB"/>
    <w:rsid w:val="00483A20"/>
    <w:rsid w:val="00483C63"/>
    <w:rsid w:val="00483F7F"/>
    <w:rsid w:val="00491451"/>
    <w:rsid w:val="00496CC1"/>
    <w:rsid w:val="00497C4C"/>
    <w:rsid w:val="004A1944"/>
    <w:rsid w:val="004A5A72"/>
    <w:rsid w:val="004A7061"/>
    <w:rsid w:val="004B0B01"/>
    <w:rsid w:val="004B0B5B"/>
    <w:rsid w:val="004B4800"/>
    <w:rsid w:val="004B5673"/>
    <w:rsid w:val="004B56F2"/>
    <w:rsid w:val="004B5F59"/>
    <w:rsid w:val="004B7001"/>
    <w:rsid w:val="004C017E"/>
    <w:rsid w:val="004C0C54"/>
    <w:rsid w:val="004C2DA4"/>
    <w:rsid w:val="004C30B8"/>
    <w:rsid w:val="004C6954"/>
    <w:rsid w:val="004D08C9"/>
    <w:rsid w:val="004D31E2"/>
    <w:rsid w:val="004D49A0"/>
    <w:rsid w:val="004D75FD"/>
    <w:rsid w:val="004E03A8"/>
    <w:rsid w:val="004E3228"/>
    <w:rsid w:val="004E5E56"/>
    <w:rsid w:val="004E7EEB"/>
    <w:rsid w:val="004F0F64"/>
    <w:rsid w:val="004F1390"/>
    <w:rsid w:val="004F160D"/>
    <w:rsid w:val="004F285E"/>
    <w:rsid w:val="004F3ED1"/>
    <w:rsid w:val="00501083"/>
    <w:rsid w:val="00501D83"/>
    <w:rsid w:val="00504734"/>
    <w:rsid w:val="005067DD"/>
    <w:rsid w:val="00512922"/>
    <w:rsid w:val="00515F6B"/>
    <w:rsid w:val="00516D8D"/>
    <w:rsid w:val="00517D18"/>
    <w:rsid w:val="005204ED"/>
    <w:rsid w:val="00520E8A"/>
    <w:rsid w:val="0052366B"/>
    <w:rsid w:val="005259FA"/>
    <w:rsid w:val="00526550"/>
    <w:rsid w:val="0053132C"/>
    <w:rsid w:val="00531552"/>
    <w:rsid w:val="00531A4E"/>
    <w:rsid w:val="00531DC9"/>
    <w:rsid w:val="00532CCF"/>
    <w:rsid w:val="00535C80"/>
    <w:rsid w:val="00536C90"/>
    <w:rsid w:val="005378E3"/>
    <w:rsid w:val="005400B5"/>
    <w:rsid w:val="005401C4"/>
    <w:rsid w:val="0054046D"/>
    <w:rsid w:val="00541B6C"/>
    <w:rsid w:val="00544568"/>
    <w:rsid w:val="00545F1A"/>
    <w:rsid w:val="005460EB"/>
    <w:rsid w:val="00550358"/>
    <w:rsid w:val="005521A6"/>
    <w:rsid w:val="0055327D"/>
    <w:rsid w:val="0055334F"/>
    <w:rsid w:val="00560202"/>
    <w:rsid w:val="0056125D"/>
    <w:rsid w:val="00561DF9"/>
    <w:rsid w:val="00562497"/>
    <w:rsid w:val="00562E70"/>
    <w:rsid w:val="00564DA0"/>
    <w:rsid w:val="005650C1"/>
    <w:rsid w:val="0056571E"/>
    <w:rsid w:val="00566E54"/>
    <w:rsid w:val="0057016F"/>
    <w:rsid w:val="005714C8"/>
    <w:rsid w:val="00571C3E"/>
    <w:rsid w:val="00575678"/>
    <w:rsid w:val="00575D53"/>
    <w:rsid w:val="00575E6C"/>
    <w:rsid w:val="00576FA7"/>
    <w:rsid w:val="005803C9"/>
    <w:rsid w:val="00582147"/>
    <w:rsid w:val="00583947"/>
    <w:rsid w:val="00584C61"/>
    <w:rsid w:val="0058567F"/>
    <w:rsid w:val="005871B7"/>
    <w:rsid w:val="00587B0C"/>
    <w:rsid w:val="005903FC"/>
    <w:rsid w:val="0059061E"/>
    <w:rsid w:val="00591F1B"/>
    <w:rsid w:val="005945BF"/>
    <w:rsid w:val="005951F4"/>
    <w:rsid w:val="005957D5"/>
    <w:rsid w:val="00595A84"/>
    <w:rsid w:val="005A0480"/>
    <w:rsid w:val="005A7585"/>
    <w:rsid w:val="005B0CA4"/>
    <w:rsid w:val="005B2A80"/>
    <w:rsid w:val="005B4930"/>
    <w:rsid w:val="005B674F"/>
    <w:rsid w:val="005C00AD"/>
    <w:rsid w:val="005C15C1"/>
    <w:rsid w:val="005C1C2C"/>
    <w:rsid w:val="005C7573"/>
    <w:rsid w:val="005D06C5"/>
    <w:rsid w:val="005D0AEA"/>
    <w:rsid w:val="005D5144"/>
    <w:rsid w:val="005D51CD"/>
    <w:rsid w:val="005D68CC"/>
    <w:rsid w:val="005D7DAC"/>
    <w:rsid w:val="005E0559"/>
    <w:rsid w:val="005E0A70"/>
    <w:rsid w:val="005E2187"/>
    <w:rsid w:val="005E40E3"/>
    <w:rsid w:val="005E4CCE"/>
    <w:rsid w:val="005E7B99"/>
    <w:rsid w:val="005F2F3F"/>
    <w:rsid w:val="005F3D12"/>
    <w:rsid w:val="005F53F4"/>
    <w:rsid w:val="005F7114"/>
    <w:rsid w:val="005F7D75"/>
    <w:rsid w:val="006004C4"/>
    <w:rsid w:val="0060147F"/>
    <w:rsid w:val="00602948"/>
    <w:rsid w:val="0061641D"/>
    <w:rsid w:val="0061641F"/>
    <w:rsid w:val="00616CD9"/>
    <w:rsid w:val="00617100"/>
    <w:rsid w:val="0061714C"/>
    <w:rsid w:val="006216F7"/>
    <w:rsid w:val="0062382E"/>
    <w:rsid w:val="0062512F"/>
    <w:rsid w:val="00627800"/>
    <w:rsid w:val="00631052"/>
    <w:rsid w:val="00632329"/>
    <w:rsid w:val="00642E5D"/>
    <w:rsid w:val="00642FB0"/>
    <w:rsid w:val="006437F9"/>
    <w:rsid w:val="00644CA6"/>
    <w:rsid w:val="0064720D"/>
    <w:rsid w:val="006474A4"/>
    <w:rsid w:val="00647A74"/>
    <w:rsid w:val="00651FEC"/>
    <w:rsid w:val="006530C9"/>
    <w:rsid w:val="006548F5"/>
    <w:rsid w:val="00656848"/>
    <w:rsid w:val="00660759"/>
    <w:rsid w:val="00664CD6"/>
    <w:rsid w:val="006656C0"/>
    <w:rsid w:val="006673F2"/>
    <w:rsid w:val="00670BC4"/>
    <w:rsid w:val="00670F97"/>
    <w:rsid w:val="00670FF8"/>
    <w:rsid w:val="00673E33"/>
    <w:rsid w:val="00675620"/>
    <w:rsid w:val="00680E18"/>
    <w:rsid w:val="006906B9"/>
    <w:rsid w:val="00690E00"/>
    <w:rsid w:val="0069261C"/>
    <w:rsid w:val="00692643"/>
    <w:rsid w:val="006928A2"/>
    <w:rsid w:val="006933B7"/>
    <w:rsid w:val="00695B0C"/>
    <w:rsid w:val="00696333"/>
    <w:rsid w:val="006A1605"/>
    <w:rsid w:val="006A5F12"/>
    <w:rsid w:val="006B1D37"/>
    <w:rsid w:val="006B32BC"/>
    <w:rsid w:val="006B32DE"/>
    <w:rsid w:val="006B3CBE"/>
    <w:rsid w:val="006B3D40"/>
    <w:rsid w:val="006B609F"/>
    <w:rsid w:val="006C287B"/>
    <w:rsid w:val="006C5EDB"/>
    <w:rsid w:val="006D0B08"/>
    <w:rsid w:val="006D158F"/>
    <w:rsid w:val="006D1645"/>
    <w:rsid w:val="006D249F"/>
    <w:rsid w:val="006D36C1"/>
    <w:rsid w:val="006D676A"/>
    <w:rsid w:val="006E1A06"/>
    <w:rsid w:val="006E27CF"/>
    <w:rsid w:val="006E2C85"/>
    <w:rsid w:val="006E335F"/>
    <w:rsid w:val="006E3C9F"/>
    <w:rsid w:val="006E42BA"/>
    <w:rsid w:val="006E5709"/>
    <w:rsid w:val="006F5358"/>
    <w:rsid w:val="00701047"/>
    <w:rsid w:val="00702A32"/>
    <w:rsid w:val="00703CE6"/>
    <w:rsid w:val="00704967"/>
    <w:rsid w:val="00714CE8"/>
    <w:rsid w:val="00715433"/>
    <w:rsid w:val="00715967"/>
    <w:rsid w:val="00717A17"/>
    <w:rsid w:val="00720185"/>
    <w:rsid w:val="007205DB"/>
    <w:rsid w:val="0072070A"/>
    <w:rsid w:val="00720988"/>
    <w:rsid w:val="007214A9"/>
    <w:rsid w:val="0072411F"/>
    <w:rsid w:val="00724C7A"/>
    <w:rsid w:val="00726112"/>
    <w:rsid w:val="007266B0"/>
    <w:rsid w:val="007275B3"/>
    <w:rsid w:val="00730EA6"/>
    <w:rsid w:val="00731936"/>
    <w:rsid w:val="0073273C"/>
    <w:rsid w:val="0073477C"/>
    <w:rsid w:val="00734F67"/>
    <w:rsid w:val="0073528D"/>
    <w:rsid w:val="00735DE3"/>
    <w:rsid w:val="007376FF"/>
    <w:rsid w:val="0074227D"/>
    <w:rsid w:val="00742528"/>
    <w:rsid w:val="007450D3"/>
    <w:rsid w:val="00745310"/>
    <w:rsid w:val="0074661B"/>
    <w:rsid w:val="00747D9E"/>
    <w:rsid w:val="00752956"/>
    <w:rsid w:val="00753203"/>
    <w:rsid w:val="0075451C"/>
    <w:rsid w:val="007556F8"/>
    <w:rsid w:val="00760CC0"/>
    <w:rsid w:val="00761C1B"/>
    <w:rsid w:val="007654ED"/>
    <w:rsid w:val="00765E8F"/>
    <w:rsid w:val="00767E11"/>
    <w:rsid w:val="007721A8"/>
    <w:rsid w:val="007734BE"/>
    <w:rsid w:val="00774751"/>
    <w:rsid w:val="00776E94"/>
    <w:rsid w:val="0078061A"/>
    <w:rsid w:val="00782B1C"/>
    <w:rsid w:val="00785DA9"/>
    <w:rsid w:val="00785FB5"/>
    <w:rsid w:val="007910E5"/>
    <w:rsid w:val="00793E73"/>
    <w:rsid w:val="00795717"/>
    <w:rsid w:val="00796445"/>
    <w:rsid w:val="007A2260"/>
    <w:rsid w:val="007A2C0A"/>
    <w:rsid w:val="007A3E03"/>
    <w:rsid w:val="007A5977"/>
    <w:rsid w:val="007A64D1"/>
    <w:rsid w:val="007A67A3"/>
    <w:rsid w:val="007A6D03"/>
    <w:rsid w:val="007B1621"/>
    <w:rsid w:val="007B4CA7"/>
    <w:rsid w:val="007B659E"/>
    <w:rsid w:val="007B6DD2"/>
    <w:rsid w:val="007B79B7"/>
    <w:rsid w:val="007C1388"/>
    <w:rsid w:val="007C26DF"/>
    <w:rsid w:val="007C2E2B"/>
    <w:rsid w:val="007C32A3"/>
    <w:rsid w:val="007C4416"/>
    <w:rsid w:val="007C4FD1"/>
    <w:rsid w:val="007C7BF1"/>
    <w:rsid w:val="007D0AF4"/>
    <w:rsid w:val="007D3549"/>
    <w:rsid w:val="007D6809"/>
    <w:rsid w:val="007D6A4A"/>
    <w:rsid w:val="007E098C"/>
    <w:rsid w:val="007E1C21"/>
    <w:rsid w:val="007E2A0B"/>
    <w:rsid w:val="007E5886"/>
    <w:rsid w:val="007E5E04"/>
    <w:rsid w:val="007F6A5F"/>
    <w:rsid w:val="007F6EEA"/>
    <w:rsid w:val="007F735C"/>
    <w:rsid w:val="008005EA"/>
    <w:rsid w:val="0080334F"/>
    <w:rsid w:val="00810699"/>
    <w:rsid w:val="00810979"/>
    <w:rsid w:val="0081103B"/>
    <w:rsid w:val="00812D71"/>
    <w:rsid w:val="0082222A"/>
    <w:rsid w:val="00822A8A"/>
    <w:rsid w:val="00831F97"/>
    <w:rsid w:val="008344EF"/>
    <w:rsid w:val="008345D2"/>
    <w:rsid w:val="0083479A"/>
    <w:rsid w:val="00834AF0"/>
    <w:rsid w:val="0083794D"/>
    <w:rsid w:val="00837DB0"/>
    <w:rsid w:val="00841C9F"/>
    <w:rsid w:val="00842439"/>
    <w:rsid w:val="0084367D"/>
    <w:rsid w:val="00845EF8"/>
    <w:rsid w:val="0084704B"/>
    <w:rsid w:val="00850219"/>
    <w:rsid w:val="00850CEA"/>
    <w:rsid w:val="00851DCF"/>
    <w:rsid w:val="008537EE"/>
    <w:rsid w:val="00854521"/>
    <w:rsid w:val="008572B3"/>
    <w:rsid w:val="008676FA"/>
    <w:rsid w:val="008713F2"/>
    <w:rsid w:val="008736FA"/>
    <w:rsid w:val="008747DB"/>
    <w:rsid w:val="00874950"/>
    <w:rsid w:val="0087669B"/>
    <w:rsid w:val="008777AB"/>
    <w:rsid w:val="00881B71"/>
    <w:rsid w:val="00885619"/>
    <w:rsid w:val="00885EB0"/>
    <w:rsid w:val="00890569"/>
    <w:rsid w:val="0089150A"/>
    <w:rsid w:val="008915ED"/>
    <w:rsid w:val="0089397E"/>
    <w:rsid w:val="00897389"/>
    <w:rsid w:val="008A0E51"/>
    <w:rsid w:val="008A2578"/>
    <w:rsid w:val="008A2960"/>
    <w:rsid w:val="008B26F7"/>
    <w:rsid w:val="008B31B3"/>
    <w:rsid w:val="008C1D34"/>
    <w:rsid w:val="008C3A3B"/>
    <w:rsid w:val="008C46EE"/>
    <w:rsid w:val="008C58B4"/>
    <w:rsid w:val="008C6CF1"/>
    <w:rsid w:val="008C785D"/>
    <w:rsid w:val="008D0F20"/>
    <w:rsid w:val="008D1A61"/>
    <w:rsid w:val="008D1F36"/>
    <w:rsid w:val="008D22C7"/>
    <w:rsid w:val="008D22F9"/>
    <w:rsid w:val="008D3A78"/>
    <w:rsid w:val="008D764D"/>
    <w:rsid w:val="008D7797"/>
    <w:rsid w:val="008E2066"/>
    <w:rsid w:val="008E2C29"/>
    <w:rsid w:val="008E412C"/>
    <w:rsid w:val="008E71BE"/>
    <w:rsid w:val="008E7DD4"/>
    <w:rsid w:val="008F308D"/>
    <w:rsid w:val="008F5F49"/>
    <w:rsid w:val="008F6E39"/>
    <w:rsid w:val="008F7D6E"/>
    <w:rsid w:val="00901310"/>
    <w:rsid w:val="0090283C"/>
    <w:rsid w:val="00903860"/>
    <w:rsid w:val="00904B35"/>
    <w:rsid w:val="009056A6"/>
    <w:rsid w:val="00907A5D"/>
    <w:rsid w:val="00910441"/>
    <w:rsid w:val="0091252C"/>
    <w:rsid w:val="00914539"/>
    <w:rsid w:val="009149EB"/>
    <w:rsid w:val="00916008"/>
    <w:rsid w:val="00917D69"/>
    <w:rsid w:val="00920695"/>
    <w:rsid w:val="009209F6"/>
    <w:rsid w:val="009210EC"/>
    <w:rsid w:val="00924287"/>
    <w:rsid w:val="0092453F"/>
    <w:rsid w:val="00924A9F"/>
    <w:rsid w:val="0092532F"/>
    <w:rsid w:val="009307FE"/>
    <w:rsid w:val="00933086"/>
    <w:rsid w:val="00933616"/>
    <w:rsid w:val="00933963"/>
    <w:rsid w:val="00941811"/>
    <w:rsid w:val="00941A1F"/>
    <w:rsid w:val="009432CF"/>
    <w:rsid w:val="00950C62"/>
    <w:rsid w:val="00953FE4"/>
    <w:rsid w:val="0095498A"/>
    <w:rsid w:val="00956013"/>
    <w:rsid w:val="009563BA"/>
    <w:rsid w:val="00956A4E"/>
    <w:rsid w:val="00956E4F"/>
    <w:rsid w:val="00957420"/>
    <w:rsid w:val="0095745F"/>
    <w:rsid w:val="009575C8"/>
    <w:rsid w:val="0096068B"/>
    <w:rsid w:val="00962A49"/>
    <w:rsid w:val="009638AC"/>
    <w:rsid w:val="00963AF0"/>
    <w:rsid w:val="00965EB2"/>
    <w:rsid w:val="00966A53"/>
    <w:rsid w:val="00970579"/>
    <w:rsid w:val="00970E26"/>
    <w:rsid w:val="00970EF5"/>
    <w:rsid w:val="00975B51"/>
    <w:rsid w:val="009761EE"/>
    <w:rsid w:val="0097620C"/>
    <w:rsid w:val="009801E1"/>
    <w:rsid w:val="009807C6"/>
    <w:rsid w:val="00981C73"/>
    <w:rsid w:val="00984366"/>
    <w:rsid w:val="00985188"/>
    <w:rsid w:val="00987CCB"/>
    <w:rsid w:val="00987FF2"/>
    <w:rsid w:val="00992D91"/>
    <w:rsid w:val="009936B2"/>
    <w:rsid w:val="00994465"/>
    <w:rsid w:val="0099727E"/>
    <w:rsid w:val="009A1303"/>
    <w:rsid w:val="009A20E3"/>
    <w:rsid w:val="009A2C5D"/>
    <w:rsid w:val="009A3930"/>
    <w:rsid w:val="009A4F75"/>
    <w:rsid w:val="009A77C1"/>
    <w:rsid w:val="009A7F40"/>
    <w:rsid w:val="009B012F"/>
    <w:rsid w:val="009B14C4"/>
    <w:rsid w:val="009B25C6"/>
    <w:rsid w:val="009B2CCF"/>
    <w:rsid w:val="009B5561"/>
    <w:rsid w:val="009B6D44"/>
    <w:rsid w:val="009B77A6"/>
    <w:rsid w:val="009C0D52"/>
    <w:rsid w:val="009C3420"/>
    <w:rsid w:val="009C405A"/>
    <w:rsid w:val="009C6EB1"/>
    <w:rsid w:val="009D0365"/>
    <w:rsid w:val="009D0909"/>
    <w:rsid w:val="009D0B19"/>
    <w:rsid w:val="009D299D"/>
    <w:rsid w:val="009D2A84"/>
    <w:rsid w:val="009D317D"/>
    <w:rsid w:val="009D3C6C"/>
    <w:rsid w:val="009D6D33"/>
    <w:rsid w:val="009D7458"/>
    <w:rsid w:val="009D771A"/>
    <w:rsid w:val="009D7AA5"/>
    <w:rsid w:val="009D7D6E"/>
    <w:rsid w:val="009E1A26"/>
    <w:rsid w:val="009E1E86"/>
    <w:rsid w:val="009E239E"/>
    <w:rsid w:val="009E25F7"/>
    <w:rsid w:val="009F03AE"/>
    <w:rsid w:val="009F3167"/>
    <w:rsid w:val="009F5C2C"/>
    <w:rsid w:val="00A00789"/>
    <w:rsid w:val="00A02E86"/>
    <w:rsid w:val="00A0430B"/>
    <w:rsid w:val="00A04AAD"/>
    <w:rsid w:val="00A05B0E"/>
    <w:rsid w:val="00A112A8"/>
    <w:rsid w:val="00A12F71"/>
    <w:rsid w:val="00A13BA2"/>
    <w:rsid w:val="00A14E73"/>
    <w:rsid w:val="00A150E4"/>
    <w:rsid w:val="00A158B5"/>
    <w:rsid w:val="00A1770F"/>
    <w:rsid w:val="00A200A7"/>
    <w:rsid w:val="00A20C5E"/>
    <w:rsid w:val="00A21690"/>
    <w:rsid w:val="00A224ED"/>
    <w:rsid w:val="00A2264B"/>
    <w:rsid w:val="00A2355F"/>
    <w:rsid w:val="00A23F75"/>
    <w:rsid w:val="00A24C1C"/>
    <w:rsid w:val="00A24E84"/>
    <w:rsid w:val="00A25425"/>
    <w:rsid w:val="00A254D2"/>
    <w:rsid w:val="00A25AC0"/>
    <w:rsid w:val="00A26F54"/>
    <w:rsid w:val="00A2741E"/>
    <w:rsid w:val="00A27F33"/>
    <w:rsid w:val="00A30E6A"/>
    <w:rsid w:val="00A30F15"/>
    <w:rsid w:val="00A33134"/>
    <w:rsid w:val="00A3773E"/>
    <w:rsid w:val="00A42796"/>
    <w:rsid w:val="00A4451E"/>
    <w:rsid w:val="00A46516"/>
    <w:rsid w:val="00A465B9"/>
    <w:rsid w:val="00A471B1"/>
    <w:rsid w:val="00A47A3B"/>
    <w:rsid w:val="00A50BB4"/>
    <w:rsid w:val="00A5207A"/>
    <w:rsid w:val="00A53845"/>
    <w:rsid w:val="00A55132"/>
    <w:rsid w:val="00A5550C"/>
    <w:rsid w:val="00A56624"/>
    <w:rsid w:val="00A56A8C"/>
    <w:rsid w:val="00A57F9F"/>
    <w:rsid w:val="00A6092E"/>
    <w:rsid w:val="00A63F31"/>
    <w:rsid w:val="00A658CF"/>
    <w:rsid w:val="00A659C8"/>
    <w:rsid w:val="00A67EC0"/>
    <w:rsid w:val="00A70E7B"/>
    <w:rsid w:val="00A7172B"/>
    <w:rsid w:val="00A72EE8"/>
    <w:rsid w:val="00A73FDC"/>
    <w:rsid w:val="00A7545E"/>
    <w:rsid w:val="00A7708A"/>
    <w:rsid w:val="00A777C9"/>
    <w:rsid w:val="00A81508"/>
    <w:rsid w:val="00A825E9"/>
    <w:rsid w:val="00A8274A"/>
    <w:rsid w:val="00A8404B"/>
    <w:rsid w:val="00A8564B"/>
    <w:rsid w:val="00A86E24"/>
    <w:rsid w:val="00A90469"/>
    <w:rsid w:val="00A92F9C"/>
    <w:rsid w:val="00A93413"/>
    <w:rsid w:val="00A939FF"/>
    <w:rsid w:val="00A94266"/>
    <w:rsid w:val="00A9459F"/>
    <w:rsid w:val="00A94E42"/>
    <w:rsid w:val="00A9510D"/>
    <w:rsid w:val="00A95485"/>
    <w:rsid w:val="00A96F14"/>
    <w:rsid w:val="00A97FD6"/>
    <w:rsid w:val="00AA08BE"/>
    <w:rsid w:val="00AA189B"/>
    <w:rsid w:val="00AA5C46"/>
    <w:rsid w:val="00AA62B5"/>
    <w:rsid w:val="00AB0D9B"/>
    <w:rsid w:val="00AB1231"/>
    <w:rsid w:val="00AB29AE"/>
    <w:rsid w:val="00AB2FC0"/>
    <w:rsid w:val="00AB3A0B"/>
    <w:rsid w:val="00AB6614"/>
    <w:rsid w:val="00AB7622"/>
    <w:rsid w:val="00AB7990"/>
    <w:rsid w:val="00AC09BA"/>
    <w:rsid w:val="00AC0ADC"/>
    <w:rsid w:val="00AC0CE2"/>
    <w:rsid w:val="00AC37FE"/>
    <w:rsid w:val="00AC5956"/>
    <w:rsid w:val="00AC59B3"/>
    <w:rsid w:val="00AC7233"/>
    <w:rsid w:val="00AD004D"/>
    <w:rsid w:val="00AD1F70"/>
    <w:rsid w:val="00AD3CAC"/>
    <w:rsid w:val="00AD537C"/>
    <w:rsid w:val="00AD5838"/>
    <w:rsid w:val="00AD59F6"/>
    <w:rsid w:val="00AD6070"/>
    <w:rsid w:val="00AD7A18"/>
    <w:rsid w:val="00AD7D6F"/>
    <w:rsid w:val="00AE15CC"/>
    <w:rsid w:val="00AE3CA0"/>
    <w:rsid w:val="00AE4CDD"/>
    <w:rsid w:val="00AE5085"/>
    <w:rsid w:val="00AE662B"/>
    <w:rsid w:val="00AE67DE"/>
    <w:rsid w:val="00AE69EE"/>
    <w:rsid w:val="00AF005F"/>
    <w:rsid w:val="00AF0243"/>
    <w:rsid w:val="00AF0EDD"/>
    <w:rsid w:val="00AF45FA"/>
    <w:rsid w:val="00AF530A"/>
    <w:rsid w:val="00AF6978"/>
    <w:rsid w:val="00AF7745"/>
    <w:rsid w:val="00AF7861"/>
    <w:rsid w:val="00B00861"/>
    <w:rsid w:val="00B03820"/>
    <w:rsid w:val="00B07B82"/>
    <w:rsid w:val="00B07F83"/>
    <w:rsid w:val="00B11B77"/>
    <w:rsid w:val="00B11E2E"/>
    <w:rsid w:val="00B21CB0"/>
    <w:rsid w:val="00B2452C"/>
    <w:rsid w:val="00B269F2"/>
    <w:rsid w:val="00B26C03"/>
    <w:rsid w:val="00B27F09"/>
    <w:rsid w:val="00B3211D"/>
    <w:rsid w:val="00B32FCB"/>
    <w:rsid w:val="00B330FE"/>
    <w:rsid w:val="00B347C0"/>
    <w:rsid w:val="00B37767"/>
    <w:rsid w:val="00B377FB"/>
    <w:rsid w:val="00B40383"/>
    <w:rsid w:val="00B413F6"/>
    <w:rsid w:val="00B4161A"/>
    <w:rsid w:val="00B422BA"/>
    <w:rsid w:val="00B42AD1"/>
    <w:rsid w:val="00B431F2"/>
    <w:rsid w:val="00B45C54"/>
    <w:rsid w:val="00B46205"/>
    <w:rsid w:val="00B509B5"/>
    <w:rsid w:val="00B516D9"/>
    <w:rsid w:val="00B52742"/>
    <w:rsid w:val="00B52FC6"/>
    <w:rsid w:val="00B53EA8"/>
    <w:rsid w:val="00B53F1E"/>
    <w:rsid w:val="00B55EE5"/>
    <w:rsid w:val="00B561BB"/>
    <w:rsid w:val="00B57011"/>
    <w:rsid w:val="00B64840"/>
    <w:rsid w:val="00B65500"/>
    <w:rsid w:val="00B65982"/>
    <w:rsid w:val="00B667C2"/>
    <w:rsid w:val="00B70F2A"/>
    <w:rsid w:val="00B74EE6"/>
    <w:rsid w:val="00B766A6"/>
    <w:rsid w:val="00B7782C"/>
    <w:rsid w:val="00B81D6E"/>
    <w:rsid w:val="00B8308A"/>
    <w:rsid w:val="00B87F88"/>
    <w:rsid w:val="00B91224"/>
    <w:rsid w:val="00B91EE5"/>
    <w:rsid w:val="00B93A7E"/>
    <w:rsid w:val="00B93DD6"/>
    <w:rsid w:val="00B95C95"/>
    <w:rsid w:val="00B969B0"/>
    <w:rsid w:val="00B96E11"/>
    <w:rsid w:val="00B970C4"/>
    <w:rsid w:val="00BA09D8"/>
    <w:rsid w:val="00BA0F57"/>
    <w:rsid w:val="00BA16B5"/>
    <w:rsid w:val="00BA31BB"/>
    <w:rsid w:val="00BA323B"/>
    <w:rsid w:val="00BA3BD8"/>
    <w:rsid w:val="00BA48A1"/>
    <w:rsid w:val="00BA7DC8"/>
    <w:rsid w:val="00BB41DF"/>
    <w:rsid w:val="00BB50B2"/>
    <w:rsid w:val="00BB515D"/>
    <w:rsid w:val="00BC188F"/>
    <w:rsid w:val="00BC4CEA"/>
    <w:rsid w:val="00BC4DAE"/>
    <w:rsid w:val="00BC53A0"/>
    <w:rsid w:val="00BC5D02"/>
    <w:rsid w:val="00BD2D90"/>
    <w:rsid w:val="00BD58B7"/>
    <w:rsid w:val="00BD635A"/>
    <w:rsid w:val="00BD6B79"/>
    <w:rsid w:val="00BD6EBD"/>
    <w:rsid w:val="00BD74D7"/>
    <w:rsid w:val="00BE3320"/>
    <w:rsid w:val="00BE41BC"/>
    <w:rsid w:val="00BE5813"/>
    <w:rsid w:val="00BE6A38"/>
    <w:rsid w:val="00BF180D"/>
    <w:rsid w:val="00BF1A02"/>
    <w:rsid w:val="00BF375D"/>
    <w:rsid w:val="00BF5A5C"/>
    <w:rsid w:val="00BF6564"/>
    <w:rsid w:val="00BF7EAA"/>
    <w:rsid w:val="00C02863"/>
    <w:rsid w:val="00C03E0F"/>
    <w:rsid w:val="00C0465C"/>
    <w:rsid w:val="00C05900"/>
    <w:rsid w:val="00C156AD"/>
    <w:rsid w:val="00C15B22"/>
    <w:rsid w:val="00C165B6"/>
    <w:rsid w:val="00C17410"/>
    <w:rsid w:val="00C17CFA"/>
    <w:rsid w:val="00C17D09"/>
    <w:rsid w:val="00C21A13"/>
    <w:rsid w:val="00C22BE0"/>
    <w:rsid w:val="00C22F2B"/>
    <w:rsid w:val="00C2569D"/>
    <w:rsid w:val="00C25DB6"/>
    <w:rsid w:val="00C31D8D"/>
    <w:rsid w:val="00C330C9"/>
    <w:rsid w:val="00C34BBF"/>
    <w:rsid w:val="00C35400"/>
    <w:rsid w:val="00C36B31"/>
    <w:rsid w:val="00C3792E"/>
    <w:rsid w:val="00C41819"/>
    <w:rsid w:val="00C419BF"/>
    <w:rsid w:val="00C4238D"/>
    <w:rsid w:val="00C44B39"/>
    <w:rsid w:val="00C44D8B"/>
    <w:rsid w:val="00C45380"/>
    <w:rsid w:val="00C4584A"/>
    <w:rsid w:val="00C4697F"/>
    <w:rsid w:val="00C50FFE"/>
    <w:rsid w:val="00C5448B"/>
    <w:rsid w:val="00C557AB"/>
    <w:rsid w:val="00C55AE2"/>
    <w:rsid w:val="00C56C61"/>
    <w:rsid w:val="00C57111"/>
    <w:rsid w:val="00C62CFF"/>
    <w:rsid w:val="00C62FE6"/>
    <w:rsid w:val="00C63021"/>
    <w:rsid w:val="00C64846"/>
    <w:rsid w:val="00C65028"/>
    <w:rsid w:val="00C6531D"/>
    <w:rsid w:val="00C67AE6"/>
    <w:rsid w:val="00C67B70"/>
    <w:rsid w:val="00C73E5C"/>
    <w:rsid w:val="00C742F1"/>
    <w:rsid w:val="00C75A84"/>
    <w:rsid w:val="00C77E43"/>
    <w:rsid w:val="00C8261E"/>
    <w:rsid w:val="00C837F9"/>
    <w:rsid w:val="00C83ABE"/>
    <w:rsid w:val="00C83D53"/>
    <w:rsid w:val="00C83FD4"/>
    <w:rsid w:val="00C90F13"/>
    <w:rsid w:val="00C93E69"/>
    <w:rsid w:val="00C97A6B"/>
    <w:rsid w:val="00C97CF7"/>
    <w:rsid w:val="00CA1544"/>
    <w:rsid w:val="00CA4B9D"/>
    <w:rsid w:val="00CA5634"/>
    <w:rsid w:val="00CB2362"/>
    <w:rsid w:val="00CB2F75"/>
    <w:rsid w:val="00CB3507"/>
    <w:rsid w:val="00CB3F0E"/>
    <w:rsid w:val="00CB4FC3"/>
    <w:rsid w:val="00CB66BD"/>
    <w:rsid w:val="00CB718A"/>
    <w:rsid w:val="00CB73B5"/>
    <w:rsid w:val="00CB7879"/>
    <w:rsid w:val="00CC006E"/>
    <w:rsid w:val="00CC35AA"/>
    <w:rsid w:val="00CC3C58"/>
    <w:rsid w:val="00CD1B4C"/>
    <w:rsid w:val="00CD2339"/>
    <w:rsid w:val="00CD2BE1"/>
    <w:rsid w:val="00CD3EF8"/>
    <w:rsid w:val="00CD4A69"/>
    <w:rsid w:val="00CD5532"/>
    <w:rsid w:val="00CD5B49"/>
    <w:rsid w:val="00CD6E41"/>
    <w:rsid w:val="00CE1410"/>
    <w:rsid w:val="00CE2501"/>
    <w:rsid w:val="00CE6BAC"/>
    <w:rsid w:val="00CE731D"/>
    <w:rsid w:val="00CF0E19"/>
    <w:rsid w:val="00CF5DA5"/>
    <w:rsid w:val="00CF61EE"/>
    <w:rsid w:val="00D003F4"/>
    <w:rsid w:val="00D01BD3"/>
    <w:rsid w:val="00D02D86"/>
    <w:rsid w:val="00D03395"/>
    <w:rsid w:val="00D045BB"/>
    <w:rsid w:val="00D05CC2"/>
    <w:rsid w:val="00D05E7F"/>
    <w:rsid w:val="00D06AFD"/>
    <w:rsid w:val="00D0738F"/>
    <w:rsid w:val="00D1291A"/>
    <w:rsid w:val="00D13497"/>
    <w:rsid w:val="00D14603"/>
    <w:rsid w:val="00D167E1"/>
    <w:rsid w:val="00D173B8"/>
    <w:rsid w:val="00D2061A"/>
    <w:rsid w:val="00D22775"/>
    <w:rsid w:val="00D229BA"/>
    <w:rsid w:val="00D22E5B"/>
    <w:rsid w:val="00D24229"/>
    <w:rsid w:val="00D24297"/>
    <w:rsid w:val="00D2546C"/>
    <w:rsid w:val="00D25B2E"/>
    <w:rsid w:val="00D269B6"/>
    <w:rsid w:val="00D275F2"/>
    <w:rsid w:val="00D339EB"/>
    <w:rsid w:val="00D34D54"/>
    <w:rsid w:val="00D362C7"/>
    <w:rsid w:val="00D37DC1"/>
    <w:rsid w:val="00D4345C"/>
    <w:rsid w:val="00D43900"/>
    <w:rsid w:val="00D43EF0"/>
    <w:rsid w:val="00D461F4"/>
    <w:rsid w:val="00D465EF"/>
    <w:rsid w:val="00D53141"/>
    <w:rsid w:val="00D53801"/>
    <w:rsid w:val="00D54180"/>
    <w:rsid w:val="00D5447D"/>
    <w:rsid w:val="00D54B47"/>
    <w:rsid w:val="00D55229"/>
    <w:rsid w:val="00D5593C"/>
    <w:rsid w:val="00D55E08"/>
    <w:rsid w:val="00D602B8"/>
    <w:rsid w:val="00D61301"/>
    <w:rsid w:val="00D63784"/>
    <w:rsid w:val="00D64301"/>
    <w:rsid w:val="00D64508"/>
    <w:rsid w:val="00D653AA"/>
    <w:rsid w:val="00D67001"/>
    <w:rsid w:val="00D67F85"/>
    <w:rsid w:val="00D71666"/>
    <w:rsid w:val="00D71FDF"/>
    <w:rsid w:val="00D72266"/>
    <w:rsid w:val="00D7536C"/>
    <w:rsid w:val="00D77927"/>
    <w:rsid w:val="00D82081"/>
    <w:rsid w:val="00D824E5"/>
    <w:rsid w:val="00D82D37"/>
    <w:rsid w:val="00D83198"/>
    <w:rsid w:val="00D836CE"/>
    <w:rsid w:val="00D8405A"/>
    <w:rsid w:val="00D85DCC"/>
    <w:rsid w:val="00D87344"/>
    <w:rsid w:val="00D90A37"/>
    <w:rsid w:val="00D90B67"/>
    <w:rsid w:val="00D927CC"/>
    <w:rsid w:val="00D93F55"/>
    <w:rsid w:val="00D9514C"/>
    <w:rsid w:val="00D964B5"/>
    <w:rsid w:val="00D97780"/>
    <w:rsid w:val="00DA2AEB"/>
    <w:rsid w:val="00DA31B0"/>
    <w:rsid w:val="00DA3292"/>
    <w:rsid w:val="00DA3E35"/>
    <w:rsid w:val="00DA3E75"/>
    <w:rsid w:val="00DA59A8"/>
    <w:rsid w:val="00DB0389"/>
    <w:rsid w:val="00DB2CF3"/>
    <w:rsid w:val="00DB2FEF"/>
    <w:rsid w:val="00DB35B2"/>
    <w:rsid w:val="00DB57A2"/>
    <w:rsid w:val="00DB7C40"/>
    <w:rsid w:val="00DC4272"/>
    <w:rsid w:val="00DC4BE7"/>
    <w:rsid w:val="00DC52B0"/>
    <w:rsid w:val="00DD0E07"/>
    <w:rsid w:val="00DD23BC"/>
    <w:rsid w:val="00DD2E68"/>
    <w:rsid w:val="00DD5732"/>
    <w:rsid w:val="00DD5D85"/>
    <w:rsid w:val="00DD6DA7"/>
    <w:rsid w:val="00DE0245"/>
    <w:rsid w:val="00DE40EB"/>
    <w:rsid w:val="00DE4567"/>
    <w:rsid w:val="00DE5144"/>
    <w:rsid w:val="00DE5DA0"/>
    <w:rsid w:val="00DE6B2A"/>
    <w:rsid w:val="00DE6BB3"/>
    <w:rsid w:val="00DE7A9D"/>
    <w:rsid w:val="00DE7FB5"/>
    <w:rsid w:val="00DF01F6"/>
    <w:rsid w:val="00DF5366"/>
    <w:rsid w:val="00DF66EB"/>
    <w:rsid w:val="00DF7EF5"/>
    <w:rsid w:val="00E01480"/>
    <w:rsid w:val="00E01C0E"/>
    <w:rsid w:val="00E03972"/>
    <w:rsid w:val="00E04A50"/>
    <w:rsid w:val="00E0776C"/>
    <w:rsid w:val="00E12675"/>
    <w:rsid w:val="00E12EC6"/>
    <w:rsid w:val="00E132DC"/>
    <w:rsid w:val="00E157E6"/>
    <w:rsid w:val="00E15C20"/>
    <w:rsid w:val="00E16381"/>
    <w:rsid w:val="00E17C63"/>
    <w:rsid w:val="00E17E9C"/>
    <w:rsid w:val="00E208F0"/>
    <w:rsid w:val="00E22BE1"/>
    <w:rsid w:val="00E23323"/>
    <w:rsid w:val="00E24DF3"/>
    <w:rsid w:val="00E26C86"/>
    <w:rsid w:val="00E34A0A"/>
    <w:rsid w:val="00E34A72"/>
    <w:rsid w:val="00E34D05"/>
    <w:rsid w:val="00E35C87"/>
    <w:rsid w:val="00E35D53"/>
    <w:rsid w:val="00E411D7"/>
    <w:rsid w:val="00E4155A"/>
    <w:rsid w:val="00E4269D"/>
    <w:rsid w:val="00E4299F"/>
    <w:rsid w:val="00E466D5"/>
    <w:rsid w:val="00E46A14"/>
    <w:rsid w:val="00E516EC"/>
    <w:rsid w:val="00E52C89"/>
    <w:rsid w:val="00E535DC"/>
    <w:rsid w:val="00E54477"/>
    <w:rsid w:val="00E56A47"/>
    <w:rsid w:val="00E5770A"/>
    <w:rsid w:val="00E60972"/>
    <w:rsid w:val="00E643BF"/>
    <w:rsid w:val="00E659F6"/>
    <w:rsid w:val="00E670B6"/>
    <w:rsid w:val="00E70FC4"/>
    <w:rsid w:val="00E71976"/>
    <w:rsid w:val="00E724E8"/>
    <w:rsid w:val="00E73B4E"/>
    <w:rsid w:val="00E74B67"/>
    <w:rsid w:val="00E7500C"/>
    <w:rsid w:val="00E75414"/>
    <w:rsid w:val="00E83EFA"/>
    <w:rsid w:val="00E905C7"/>
    <w:rsid w:val="00E91B69"/>
    <w:rsid w:val="00E922B3"/>
    <w:rsid w:val="00E93731"/>
    <w:rsid w:val="00E9461E"/>
    <w:rsid w:val="00E961CC"/>
    <w:rsid w:val="00EA094B"/>
    <w:rsid w:val="00EA115D"/>
    <w:rsid w:val="00EA1E16"/>
    <w:rsid w:val="00EA2DC7"/>
    <w:rsid w:val="00EA4981"/>
    <w:rsid w:val="00EB03C0"/>
    <w:rsid w:val="00EB2439"/>
    <w:rsid w:val="00EB2763"/>
    <w:rsid w:val="00EB49DC"/>
    <w:rsid w:val="00EB7116"/>
    <w:rsid w:val="00EC0F5C"/>
    <w:rsid w:val="00EC1393"/>
    <w:rsid w:val="00EC35BF"/>
    <w:rsid w:val="00ED0B62"/>
    <w:rsid w:val="00ED22A6"/>
    <w:rsid w:val="00ED4340"/>
    <w:rsid w:val="00ED6204"/>
    <w:rsid w:val="00ED638C"/>
    <w:rsid w:val="00EE00B1"/>
    <w:rsid w:val="00EE05E5"/>
    <w:rsid w:val="00EE18A2"/>
    <w:rsid w:val="00EE573F"/>
    <w:rsid w:val="00EE5F13"/>
    <w:rsid w:val="00EF16D1"/>
    <w:rsid w:val="00EF1B2A"/>
    <w:rsid w:val="00EF3049"/>
    <w:rsid w:val="00EF70A3"/>
    <w:rsid w:val="00EF7770"/>
    <w:rsid w:val="00EF7D40"/>
    <w:rsid w:val="00F03CF1"/>
    <w:rsid w:val="00F06063"/>
    <w:rsid w:val="00F10D87"/>
    <w:rsid w:val="00F113B1"/>
    <w:rsid w:val="00F12E7B"/>
    <w:rsid w:val="00F13C46"/>
    <w:rsid w:val="00F171C8"/>
    <w:rsid w:val="00F20E36"/>
    <w:rsid w:val="00F21510"/>
    <w:rsid w:val="00F23ADE"/>
    <w:rsid w:val="00F2424F"/>
    <w:rsid w:val="00F2677E"/>
    <w:rsid w:val="00F302D4"/>
    <w:rsid w:val="00F30BB6"/>
    <w:rsid w:val="00F3211D"/>
    <w:rsid w:val="00F335EF"/>
    <w:rsid w:val="00F33B4D"/>
    <w:rsid w:val="00F37528"/>
    <w:rsid w:val="00F4053D"/>
    <w:rsid w:val="00F40CC2"/>
    <w:rsid w:val="00F40D9F"/>
    <w:rsid w:val="00F412F3"/>
    <w:rsid w:val="00F41479"/>
    <w:rsid w:val="00F44E7F"/>
    <w:rsid w:val="00F45951"/>
    <w:rsid w:val="00F46D31"/>
    <w:rsid w:val="00F47AE9"/>
    <w:rsid w:val="00F519B1"/>
    <w:rsid w:val="00F520D5"/>
    <w:rsid w:val="00F52B66"/>
    <w:rsid w:val="00F52EB3"/>
    <w:rsid w:val="00F53C43"/>
    <w:rsid w:val="00F56778"/>
    <w:rsid w:val="00F60033"/>
    <w:rsid w:val="00F60CDD"/>
    <w:rsid w:val="00F6184E"/>
    <w:rsid w:val="00F62C6E"/>
    <w:rsid w:val="00F63AFE"/>
    <w:rsid w:val="00F67178"/>
    <w:rsid w:val="00F70CE6"/>
    <w:rsid w:val="00F760AD"/>
    <w:rsid w:val="00F807E3"/>
    <w:rsid w:val="00F809FB"/>
    <w:rsid w:val="00F80C4A"/>
    <w:rsid w:val="00F8278A"/>
    <w:rsid w:val="00F84053"/>
    <w:rsid w:val="00F848A6"/>
    <w:rsid w:val="00F9078B"/>
    <w:rsid w:val="00F91169"/>
    <w:rsid w:val="00F92D0C"/>
    <w:rsid w:val="00F92F0B"/>
    <w:rsid w:val="00F9598F"/>
    <w:rsid w:val="00F95B0A"/>
    <w:rsid w:val="00F971B1"/>
    <w:rsid w:val="00FA0D45"/>
    <w:rsid w:val="00FA1AB2"/>
    <w:rsid w:val="00FA2E3B"/>
    <w:rsid w:val="00FA2FFE"/>
    <w:rsid w:val="00FA36E7"/>
    <w:rsid w:val="00FA4E8C"/>
    <w:rsid w:val="00FA5644"/>
    <w:rsid w:val="00FA668E"/>
    <w:rsid w:val="00FB2155"/>
    <w:rsid w:val="00FB244C"/>
    <w:rsid w:val="00FB5E4A"/>
    <w:rsid w:val="00FC2E82"/>
    <w:rsid w:val="00FC3CCE"/>
    <w:rsid w:val="00FC69B9"/>
    <w:rsid w:val="00FC7706"/>
    <w:rsid w:val="00FD0A81"/>
    <w:rsid w:val="00FD2BF0"/>
    <w:rsid w:val="00FD2F73"/>
    <w:rsid w:val="00FD3769"/>
    <w:rsid w:val="00FD3823"/>
    <w:rsid w:val="00FD3ABD"/>
    <w:rsid w:val="00FD4009"/>
    <w:rsid w:val="00FD7223"/>
    <w:rsid w:val="00FE0114"/>
    <w:rsid w:val="00FE1685"/>
    <w:rsid w:val="00FE2EBD"/>
    <w:rsid w:val="00FE3521"/>
    <w:rsid w:val="00FE3E2A"/>
    <w:rsid w:val="00FE5BFF"/>
    <w:rsid w:val="00FF08BC"/>
    <w:rsid w:val="00FF0A4C"/>
    <w:rsid w:val="00FF4EE8"/>
    <w:rsid w:val="00FF55C3"/>
    <w:rsid w:val="00FF637D"/>
    <w:rsid w:val="00FF732A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F87146B"/>
  <w15:docId w15:val="{5B9C7F57-1347-473E-B255-6721149A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00218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311AAA"/>
    <w:pPr>
      <w:ind w:left="692"/>
      <w:outlineLvl w:val="0"/>
    </w:pPr>
    <w:rPr>
      <w:rFonts w:ascii="Calibri" w:hAnsi="Calibri" w:cs="Calibri"/>
      <w:b/>
      <w:bCs/>
      <w:i/>
      <w:iCs/>
      <w:sz w:val="28"/>
      <w:szCs w:val="28"/>
    </w:rPr>
  </w:style>
  <w:style w:type="paragraph" w:styleId="2">
    <w:name w:val="heading 2"/>
    <w:basedOn w:val="a"/>
    <w:next w:val="a"/>
    <w:link w:val="20"/>
    <w:uiPriority w:val="1"/>
    <w:qFormat/>
    <w:rsid w:val="00311AAA"/>
    <w:pPr>
      <w:ind w:left="692"/>
      <w:outlineLvl w:val="1"/>
    </w:pPr>
    <w:rPr>
      <w:rFonts w:ascii="Calibri" w:hAnsi="Calibri" w:cs="Calibri"/>
      <w:b/>
      <w:bCs/>
      <w:i/>
      <w:iCs/>
      <w:sz w:val="27"/>
      <w:szCs w:val="27"/>
    </w:rPr>
  </w:style>
  <w:style w:type="paragraph" w:styleId="3">
    <w:name w:val="heading 3"/>
    <w:basedOn w:val="a"/>
    <w:next w:val="a"/>
    <w:link w:val="30"/>
    <w:uiPriority w:val="1"/>
    <w:qFormat/>
    <w:rsid w:val="00311AAA"/>
    <w:pPr>
      <w:spacing w:before="80"/>
      <w:ind w:left="692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1"/>
    <w:qFormat/>
    <w:rsid w:val="00311AAA"/>
    <w:pPr>
      <w:spacing w:before="69"/>
      <w:ind w:left="692"/>
      <w:outlineLvl w:val="3"/>
    </w:pPr>
    <w:rPr>
      <w:rFonts w:ascii="Arial" w:hAnsi="Arial" w:cs="Arial"/>
      <w:b/>
      <w:bCs/>
      <w:i/>
      <w:iCs/>
    </w:rPr>
  </w:style>
  <w:style w:type="paragraph" w:styleId="5">
    <w:name w:val="heading 5"/>
    <w:basedOn w:val="a"/>
    <w:next w:val="a"/>
    <w:link w:val="50"/>
    <w:uiPriority w:val="1"/>
    <w:qFormat/>
    <w:rsid w:val="00311AAA"/>
    <w:pPr>
      <w:spacing w:before="69"/>
      <w:ind w:left="692"/>
      <w:outlineLvl w:val="4"/>
    </w:pPr>
    <w:rPr>
      <w:rFonts w:ascii="Arial" w:hAnsi="Arial" w:cs="Arial"/>
    </w:rPr>
  </w:style>
  <w:style w:type="paragraph" w:styleId="6">
    <w:name w:val="heading 6"/>
    <w:basedOn w:val="a"/>
    <w:next w:val="a"/>
    <w:link w:val="60"/>
    <w:uiPriority w:val="1"/>
    <w:qFormat/>
    <w:rsid w:val="00311AAA"/>
    <w:pPr>
      <w:ind w:left="692"/>
      <w:outlineLvl w:val="5"/>
    </w:pPr>
    <w:rPr>
      <w:rFonts w:ascii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1"/>
    <w:qFormat/>
    <w:rsid w:val="00311AAA"/>
    <w:pPr>
      <w:ind w:left="692"/>
      <w:outlineLvl w:val="6"/>
    </w:pPr>
    <w:rPr>
      <w:rFonts w:ascii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311AA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1"/>
    <w:locked/>
    <w:rsid w:val="00311AA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311AAA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1"/>
    <w:locked/>
    <w:rsid w:val="00311AAA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sid w:val="00311AAA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sid w:val="00311AAA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sid w:val="00311AAA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311AAA"/>
    <w:pPr>
      <w:ind w:left="692"/>
    </w:pPr>
    <w:rPr>
      <w:rFonts w:ascii="Arial" w:hAnsi="Arial" w:cs="Arial"/>
      <w:sz w:val="22"/>
      <w:szCs w:val="22"/>
    </w:rPr>
  </w:style>
  <w:style w:type="character" w:customStyle="1" w:styleId="a4">
    <w:name w:val="Основной текст Знак"/>
    <w:link w:val="a3"/>
    <w:uiPriority w:val="1"/>
    <w:locked/>
    <w:rsid w:val="00311AAA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11AAA"/>
  </w:style>
  <w:style w:type="paragraph" w:customStyle="1" w:styleId="TableParagraph">
    <w:name w:val="Table Paragraph"/>
    <w:basedOn w:val="a"/>
    <w:uiPriority w:val="1"/>
    <w:qFormat/>
    <w:rsid w:val="00311AAA"/>
  </w:style>
  <w:style w:type="paragraph" w:styleId="a6">
    <w:name w:val="header"/>
    <w:basedOn w:val="a"/>
    <w:link w:val="a7"/>
    <w:uiPriority w:val="99"/>
    <w:unhideWhenUsed/>
    <w:rsid w:val="00D93F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93F55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93F5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D93F55"/>
    <w:rPr>
      <w:rFonts w:ascii="Times New Roman" w:hAnsi="Times New Roman" w:cs="Times New Roman"/>
      <w:sz w:val="24"/>
      <w:szCs w:val="24"/>
    </w:rPr>
  </w:style>
  <w:style w:type="character" w:styleId="aa">
    <w:name w:val="Hyperlink"/>
    <w:uiPriority w:val="99"/>
    <w:unhideWhenUsed/>
    <w:rsid w:val="006548F5"/>
    <w:rPr>
      <w:rFonts w:cs="Times New Roman"/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5498A"/>
    <w:pPr>
      <w:widowControl/>
      <w:autoSpaceDE/>
      <w:autoSpaceDN/>
      <w:adjustRightInd/>
    </w:pPr>
    <w:rPr>
      <w:rFonts w:ascii="Calibri" w:hAnsi="Calibri"/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95498A"/>
    <w:rPr>
      <w:rFonts w:ascii="Calibri" w:hAnsi="Calibri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unhideWhenUsed/>
    <w:rsid w:val="0095498A"/>
    <w:rPr>
      <w:rFonts w:cs="Times New Roman"/>
      <w:vertAlign w:val="superscript"/>
    </w:rPr>
  </w:style>
  <w:style w:type="character" w:styleId="ae">
    <w:name w:val="Strong"/>
    <w:uiPriority w:val="22"/>
    <w:qFormat/>
    <w:rsid w:val="00616CD9"/>
    <w:rPr>
      <w:rFonts w:cs="Times New Roman"/>
      <w:b/>
    </w:rPr>
  </w:style>
  <w:style w:type="paragraph" w:styleId="af">
    <w:name w:val="Normal (Web)"/>
    <w:aliases w:val="Обычный (Web)"/>
    <w:basedOn w:val="a"/>
    <w:link w:val="af0"/>
    <w:uiPriority w:val="99"/>
    <w:unhideWhenUsed/>
    <w:rsid w:val="00B8308A"/>
    <w:pPr>
      <w:widowControl/>
      <w:autoSpaceDE/>
      <w:autoSpaceDN/>
      <w:adjustRightInd/>
      <w:spacing w:before="100" w:beforeAutospacing="1" w:after="100" w:afterAutospacing="1"/>
    </w:pPr>
  </w:style>
  <w:style w:type="character" w:styleId="af1">
    <w:name w:val="Emphasis"/>
    <w:uiPriority w:val="20"/>
    <w:qFormat/>
    <w:rsid w:val="0034539D"/>
    <w:rPr>
      <w:rFonts w:cs="Times New Roman"/>
      <w:i/>
    </w:rPr>
  </w:style>
  <w:style w:type="paragraph" w:styleId="af2">
    <w:name w:val="Balloon Text"/>
    <w:basedOn w:val="a"/>
    <w:link w:val="af3"/>
    <w:uiPriority w:val="99"/>
    <w:semiHidden/>
    <w:unhideWhenUsed/>
    <w:rsid w:val="00DB35B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DB35B2"/>
    <w:rPr>
      <w:rFonts w:ascii="Segoe UI" w:hAnsi="Segoe UI" w:cs="Segoe UI"/>
      <w:sz w:val="18"/>
      <w:szCs w:val="18"/>
    </w:rPr>
  </w:style>
  <w:style w:type="character" w:styleId="af4">
    <w:name w:val="annotation reference"/>
    <w:uiPriority w:val="99"/>
    <w:semiHidden/>
    <w:unhideWhenUsed/>
    <w:rsid w:val="00DB35B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B35B2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DB35B2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B35B2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DB35B2"/>
    <w:rPr>
      <w:rFonts w:ascii="Times New Roman" w:hAnsi="Times New Roman"/>
      <w:b/>
      <w:bCs/>
      <w:sz w:val="20"/>
      <w:szCs w:val="20"/>
    </w:rPr>
  </w:style>
  <w:style w:type="character" w:customStyle="1" w:styleId="af0">
    <w:name w:val="Обычный (Интернет) Знак"/>
    <w:aliases w:val="Обычный (Web) Знак"/>
    <w:link w:val="af"/>
    <w:uiPriority w:val="99"/>
    <w:locked/>
    <w:rsid w:val="00F519B1"/>
    <w:rPr>
      <w:rFonts w:ascii="Times New Roman" w:hAnsi="Times New Roman"/>
      <w:sz w:val="24"/>
      <w:szCs w:val="24"/>
    </w:rPr>
  </w:style>
  <w:style w:type="table" w:styleId="af9">
    <w:name w:val="Table Grid"/>
    <w:basedOn w:val="a1"/>
    <w:uiPriority w:val="59"/>
    <w:rsid w:val="00EA115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0"/>
    <w:uiPriority w:val="99"/>
    <w:semiHidden/>
    <w:unhideWhenUsed/>
    <w:rsid w:val="00CA4B9D"/>
    <w:rPr>
      <w:color w:val="954F72" w:themeColor="followedHyperlink"/>
      <w:u w:val="single"/>
    </w:rPr>
  </w:style>
  <w:style w:type="paragraph" w:customStyle="1" w:styleId="Default">
    <w:name w:val="Default"/>
    <w:rsid w:val="00E659F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51FD5"/>
    <w:rPr>
      <w:color w:val="605E5C"/>
      <w:shd w:val="clear" w:color="auto" w:fill="E1DFDD"/>
    </w:rPr>
  </w:style>
  <w:style w:type="paragraph" w:customStyle="1" w:styleId="msonormalmrcssattr">
    <w:name w:val="msonormal_mr_css_attr"/>
    <w:basedOn w:val="a"/>
    <w:rsid w:val="0069261C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6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8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6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mr-russ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ytova@restec.ru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9960B-DC1F-4DD4-A268-F9652DED4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Links>
    <vt:vector size="12" baseType="variant">
      <vt:variant>
        <vt:i4>5374071</vt:i4>
      </vt:variant>
      <vt:variant>
        <vt:i4>3</vt:i4>
      </vt:variant>
      <vt:variant>
        <vt:i4>0</vt:i4>
      </vt:variant>
      <vt:variant>
        <vt:i4>5</vt:i4>
      </vt:variant>
      <vt:variant>
        <vt:lpwstr>mailto:rytova@restec.ru</vt:lpwstr>
      </vt:variant>
      <vt:variant>
        <vt:lpwstr/>
      </vt:variant>
      <vt:variant>
        <vt:i4>2818075</vt:i4>
      </vt:variant>
      <vt:variant>
        <vt:i4>0</vt:i4>
      </vt:variant>
      <vt:variant>
        <vt:i4>0</vt:i4>
      </vt:variant>
      <vt:variant>
        <vt:i4>5</vt:i4>
      </vt:variant>
      <vt:variant>
        <vt:lpwstr>mailto:lyapunova@restec.ru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rytova</dc:creator>
  <cp:keywords/>
  <dc:description/>
  <cp:lastModifiedBy>Kostromina Sofia</cp:lastModifiedBy>
  <cp:revision>4</cp:revision>
  <cp:lastPrinted>2026-08-20T06:43:00Z</cp:lastPrinted>
  <dcterms:created xsi:type="dcterms:W3CDTF">2026-09-10T13:24:00Z</dcterms:created>
  <dcterms:modified xsi:type="dcterms:W3CDTF">2026-09-11T06:21:00Z</dcterms:modified>
</cp:coreProperties>
</file>