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97F5" w14:textId="77777777" w:rsidR="005564DB" w:rsidRPr="00356150" w:rsidRDefault="005564DB" w:rsidP="005564DB">
      <w:pPr>
        <w:jc w:val="center"/>
        <w:rPr>
          <w:b/>
          <w:bCs/>
        </w:rPr>
      </w:pPr>
      <w:r w:rsidRPr="00356150">
        <w:rPr>
          <w:b/>
          <w:bCs/>
        </w:rPr>
        <w:t>Алтайский ГАУ и ГК «Союз»</w:t>
      </w:r>
      <w:r>
        <w:rPr>
          <w:b/>
          <w:bCs/>
        </w:rPr>
        <w:t xml:space="preserve"> </w:t>
      </w:r>
      <w:r w:rsidRPr="00356150">
        <w:rPr>
          <w:b/>
        </w:rPr>
        <w:t>разраб</w:t>
      </w:r>
      <w:r>
        <w:rPr>
          <w:b/>
          <w:bCs/>
        </w:rPr>
        <w:t>атывают</w:t>
      </w:r>
      <w:r w:rsidRPr="00356150">
        <w:rPr>
          <w:b/>
        </w:rPr>
        <w:t xml:space="preserve"> </w:t>
      </w:r>
      <w:r>
        <w:rPr>
          <w:b/>
          <w:bCs/>
        </w:rPr>
        <w:t xml:space="preserve">уникальный </w:t>
      </w:r>
      <w:r w:rsidRPr="00356150">
        <w:rPr>
          <w:b/>
        </w:rPr>
        <w:t>высокобелков</w:t>
      </w:r>
      <w:r>
        <w:rPr>
          <w:b/>
          <w:bCs/>
        </w:rPr>
        <w:t>ый</w:t>
      </w:r>
      <w:r w:rsidRPr="00356150">
        <w:rPr>
          <w:b/>
        </w:rPr>
        <w:t xml:space="preserve"> корм</w:t>
      </w:r>
      <w:r>
        <w:rPr>
          <w:b/>
          <w:bCs/>
        </w:rPr>
        <w:t xml:space="preserve"> для птицеводства </w:t>
      </w:r>
    </w:p>
    <w:p w14:paraId="7E6150DE" w14:textId="77777777" w:rsidR="005564DB" w:rsidRPr="00356150" w:rsidRDefault="005564DB" w:rsidP="005564DB"/>
    <w:p w14:paraId="76683DB2" w14:textId="7B9C2857" w:rsidR="005564DB" w:rsidRPr="00356150" w:rsidRDefault="005564DB" w:rsidP="005564DB">
      <w:pPr>
        <w:rPr>
          <w:i/>
          <w:iCs/>
        </w:rPr>
      </w:pPr>
      <w:r>
        <w:rPr>
          <w:i/>
          <w:iCs/>
        </w:rPr>
        <w:t>Д</w:t>
      </w:r>
      <w:r w:rsidRPr="00356150">
        <w:rPr>
          <w:i/>
          <w:iCs/>
        </w:rPr>
        <w:t xml:space="preserve">елегация Алтайского государственного аграрного университета во главе с врио ректора </w:t>
      </w:r>
      <w:r w:rsidRPr="00356150">
        <w:rPr>
          <w:b/>
          <w:bCs/>
          <w:i/>
          <w:iCs/>
        </w:rPr>
        <w:t>Владимиром Плешаковым</w:t>
      </w:r>
      <w:r w:rsidRPr="00356150">
        <w:rPr>
          <w:i/>
          <w:iCs/>
        </w:rPr>
        <w:t xml:space="preserve"> посетила производственные площадки ГК «Союз» в Косихинском районе. </w:t>
      </w:r>
      <w:r>
        <w:rPr>
          <w:i/>
          <w:iCs/>
        </w:rPr>
        <w:t>Главная цель поездки – знакомство с инфраструктурой предприятия для совместной реализации проекта в области разработки инновационных кормов для птицеводства.</w:t>
      </w:r>
    </w:p>
    <w:p w14:paraId="1813C8FB" w14:textId="77777777" w:rsidR="005564DB" w:rsidRPr="00356150" w:rsidRDefault="005564DB" w:rsidP="005564DB"/>
    <w:p w14:paraId="4A120DA4" w14:textId="77777777" w:rsidR="005564DB" w:rsidRDefault="005564DB" w:rsidP="005564DB">
      <w:r>
        <w:t xml:space="preserve">В состав делегации Алтайского ГАУ также вошли проректор по научной и инновационной работе </w:t>
      </w:r>
      <w:r w:rsidRPr="00356150">
        <w:rPr>
          <w:b/>
          <w:bCs/>
        </w:rPr>
        <w:t>Андрей Смышляев</w:t>
      </w:r>
      <w:r>
        <w:t xml:space="preserve">, сотрудники кафедры частной зоотехнии: д.с.-х.н., профессор, заведующий кафедрой </w:t>
      </w:r>
      <w:r w:rsidRPr="00356150">
        <w:rPr>
          <w:b/>
          <w:bCs/>
        </w:rPr>
        <w:t>Владимир Хаустов</w:t>
      </w:r>
      <w:r>
        <w:t>, к.с.-х.н., доцент</w:t>
      </w:r>
      <w:r w:rsidRPr="00356150">
        <w:t xml:space="preserve"> </w:t>
      </w:r>
      <w:r w:rsidRPr="00356150">
        <w:rPr>
          <w:b/>
          <w:bCs/>
        </w:rPr>
        <w:t>Елена Пилюкшина</w:t>
      </w:r>
      <w:r>
        <w:t xml:space="preserve">, д.с.-х.н., профессор </w:t>
      </w:r>
      <w:r w:rsidRPr="00356150">
        <w:rPr>
          <w:b/>
          <w:bCs/>
        </w:rPr>
        <w:t>Николай Владимиров</w:t>
      </w:r>
      <w:r>
        <w:t xml:space="preserve"> и др.</w:t>
      </w:r>
    </w:p>
    <w:p w14:paraId="31A218DB" w14:textId="77777777" w:rsidR="005564DB" w:rsidRDefault="005564DB" w:rsidP="005564DB">
      <w:r>
        <w:t xml:space="preserve">Организатором поездки выступил отдел инноваций ГК «Союз» под руководством </w:t>
      </w:r>
      <w:r w:rsidRPr="00356150">
        <w:rPr>
          <w:b/>
          <w:bCs/>
        </w:rPr>
        <w:t>Александра Дончу</w:t>
      </w:r>
      <w:r>
        <w:t>, который выстроил программу мероприятия и обеспечил содержательную работу всех участников.</w:t>
      </w:r>
    </w:p>
    <w:p w14:paraId="32A05FF4" w14:textId="77777777" w:rsidR="005564DB" w:rsidRDefault="005564DB" w:rsidP="005564DB">
      <w:r w:rsidRPr="00356150">
        <w:t>Группа компаний «Союз» ведет активную деятельность в Косихинском районе Алтайского края в сфере сельского хозяйства, развивая агропромышленный комплекс «Союз» на базе сел Малахово и Верх-Жилино. Проект направлен на производство экологически чистой продукции и комплексное развитие сельских территорий</w:t>
      </w:r>
      <w:r>
        <w:t>.</w:t>
      </w:r>
    </w:p>
    <w:p w14:paraId="4D8DD7AD" w14:textId="77777777" w:rsidR="005564DB" w:rsidRDefault="005564DB" w:rsidP="005564DB">
      <w:r>
        <w:t>В селе Верх-Жилино делегация АГАУ ознакомилась с несколькими производственными площадками.</w:t>
      </w:r>
    </w:p>
    <w:p w14:paraId="5597DEFD" w14:textId="77777777" w:rsidR="005564DB" w:rsidRDefault="005564DB" w:rsidP="005564DB">
      <w:r>
        <w:lastRenderedPageBreak/>
        <w:t xml:space="preserve">На площадке овцеводства ученые познакомились с селекционной работой. Отметим, что селекцией овец много лет занимается профессор АГАУ </w:t>
      </w:r>
      <w:r w:rsidRPr="00356150">
        <w:rPr>
          <w:b/>
          <w:bCs/>
        </w:rPr>
        <w:t>Николай Владимиров</w:t>
      </w:r>
      <w:r>
        <w:t>, и это направление является одним из ключевых в научной повестке университета.</w:t>
      </w:r>
    </w:p>
    <w:p w14:paraId="3E527344" w14:textId="77777777" w:rsidR="005564DB" w:rsidRDefault="005564DB" w:rsidP="005564DB">
      <w:r>
        <w:t>Здесь же ученые АГАУ осмотрели лабораторию по искусственному осеменению овец.</w:t>
      </w:r>
    </w:p>
    <w:p w14:paraId="7C1CCBFE" w14:textId="77777777" w:rsidR="005564DB" w:rsidRDefault="005564DB" w:rsidP="005564DB">
      <w:r>
        <w:t>Наибольший интерес у гостей вызвала площадка по птицеводству, где выращиваются гуси, индюки и бройлеры. Именно на них планируется проводить исследования в рамках совместного проекта.</w:t>
      </w:r>
    </w:p>
    <w:p w14:paraId="77CADCBC" w14:textId="77777777" w:rsidR="005564DB" w:rsidRDefault="005564DB" w:rsidP="005564DB">
      <w:r>
        <w:t>В селе Малахово участники посетили площадку с дойным стадом (более 300 голов) и обсудили текущие производственные процессы.</w:t>
      </w:r>
    </w:p>
    <w:p w14:paraId="3C83161A" w14:textId="77777777" w:rsidR="005564DB" w:rsidRDefault="005564DB" w:rsidP="005564DB">
      <w:r>
        <w:t>Центральной темой встречи стало обсуждение совместного проекта по разработке высокобелкового корма из нетоварных биоресурсов Алтайского края (карась) с использованием кавитационной обработки. Проект планируется к реализации при поддержке гранта Губернатора Алтайского края в сфере биотехнологий.</w:t>
      </w:r>
    </w:p>
    <w:p w14:paraId="0BF3BC64" w14:textId="77777777" w:rsidR="005564DB" w:rsidRDefault="005564DB" w:rsidP="005564DB">
      <w:r w:rsidRPr="00356150">
        <w:rPr>
          <w:i/>
          <w:iCs/>
        </w:rPr>
        <w:t>«Мы превращаем региональный биологический ресурс, не нашедший применения в пищевой цепочке, в стратегический кормовой продукт. Это не просто переработка — это биотехнология замкнутого цикла, обеспечивающая кормовую независимость птицеводства края»,</w:t>
      </w:r>
      <w:r>
        <w:t xml:space="preserve"> - отметил заведующий кафедрой частной зоотехнии </w:t>
      </w:r>
      <w:r w:rsidRPr="00356150">
        <w:rPr>
          <w:b/>
          <w:bCs/>
        </w:rPr>
        <w:t>Владимир Хаустов</w:t>
      </w:r>
      <w:r>
        <w:t xml:space="preserve">. </w:t>
      </w:r>
    </w:p>
    <w:p w14:paraId="208EECBF" w14:textId="77777777" w:rsidR="005564DB" w:rsidRDefault="005564DB" w:rsidP="005564DB">
      <w:r>
        <w:t xml:space="preserve">Помимо основного проекта, стороны обсудили перспективы практической подготовки студентов. Достигнута предварительная договоренность о том, что ГК «Союз» станет площадкой для прохождения </w:t>
      </w:r>
      <w:r>
        <w:lastRenderedPageBreak/>
        <w:t>практики студентов Алтайского ГАУ. Это позволит будущим специалистам АПК получить реальный производственный опыт, а предприятию - доступ к молодым кадрам.</w:t>
      </w:r>
    </w:p>
    <w:p w14:paraId="261D1981" w14:textId="77777777" w:rsidR="005564DB" w:rsidRDefault="005564DB" w:rsidP="005564DB">
      <w:r>
        <w:t>Также обсуждались другие инновационные направления для дальнейшего сотрудничества, включая развитие кормопроизводства для разных видов сельскохозяйственных животных.</w:t>
      </w:r>
    </w:p>
    <w:p w14:paraId="45683398" w14:textId="77777777" w:rsidR="005564DB" w:rsidRDefault="005564DB" w:rsidP="005564DB">
      <w:r>
        <w:t>По итогам переговоров представители ГК «Союз» подтвердили участие компании в качестве индустриального партнера проекта. Договор планируется подготовить в кратчайшие сроки.</w:t>
      </w:r>
    </w:p>
    <w:p w14:paraId="49901DDE" w14:textId="77777777" w:rsidR="005564DB" w:rsidRDefault="005564DB" w:rsidP="005564DB">
      <w:r w:rsidRPr="00ED2394">
        <w:rPr>
          <w:i/>
          <w:iCs/>
        </w:rPr>
        <w:t>«Мы благодарим команду ГК „Союз“ и лично Александра Дончу за организацию этой поездки. Такие встречи — это не просто обмен мнениями, это реальная основа для совместных проектов, которые работают на развитие аграрного сектора Алтайского края», -</w:t>
      </w:r>
      <w:r>
        <w:t xml:space="preserve"> подчеркнул врио ректора </w:t>
      </w:r>
      <w:r w:rsidRPr="00ED2394">
        <w:rPr>
          <w:b/>
          <w:bCs/>
        </w:rPr>
        <w:t>Владимир Плешаков</w:t>
      </w:r>
      <w:r>
        <w:t>.</w:t>
      </w:r>
    </w:p>
    <w:p w14:paraId="38D6AAB6" w14:textId="77777777" w:rsidR="005564DB" w:rsidRDefault="005564DB" w:rsidP="005564DB">
      <w:r w:rsidRPr="00ED2394">
        <w:t>В</w:t>
      </w:r>
      <w:r>
        <w:t xml:space="preserve"> АГАУ подчеркнули, что в</w:t>
      </w:r>
      <w:r w:rsidRPr="00ED2394">
        <w:t>стречи на площадках ГК «Союз» проходят не впервые. Однако именно в этом году научное сотрудничество сдвинулось с мертвой точки: стороны перешли от общих обсуждений к конкретному проекту, подтвердили участие в гранте и договорились о подготовке договора.</w:t>
      </w:r>
    </w:p>
    <w:p w14:paraId="1E5FD286" w14:textId="77777777" w:rsidR="005564DB" w:rsidRDefault="005564DB" w:rsidP="005564DB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C3AE1" w14:textId="77777777" w:rsidR="003830EA" w:rsidRDefault="003830EA" w:rsidP="00637ACE">
      <w:pPr>
        <w:spacing w:line="240" w:lineRule="auto"/>
      </w:pPr>
      <w:r>
        <w:separator/>
      </w:r>
    </w:p>
  </w:endnote>
  <w:endnote w:type="continuationSeparator" w:id="0">
    <w:p w14:paraId="15F5CFBB" w14:textId="77777777" w:rsidR="003830EA" w:rsidRDefault="003830EA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7F602" w14:textId="77777777" w:rsidR="003830EA" w:rsidRDefault="003830EA" w:rsidP="00637ACE">
      <w:pPr>
        <w:spacing w:line="240" w:lineRule="auto"/>
      </w:pPr>
      <w:r>
        <w:separator/>
      </w:r>
    </w:p>
  </w:footnote>
  <w:footnote w:type="continuationSeparator" w:id="0">
    <w:p w14:paraId="759B1485" w14:textId="77777777" w:rsidR="003830EA" w:rsidRDefault="003830EA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>98, каб.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830EA"/>
    <w:rsid w:val="003F3CC2"/>
    <w:rsid w:val="00410BC6"/>
    <w:rsid w:val="00412E60"/>
    <w:rsid w:val="004522BC"/>
    <w:rsid w:val="00467A1E"/>
    <w:rsid w:val="00477BD7"/>
    <w:rsid w:val="00481BDF"/>
    <w:rsid w:val="004A114D"/>
    <w:rsid w:val="005062D0"/>
    <w:rsid w:val="00522C8B"/>
    <w:rsid w:val="0055489A"/>
    <w:rsid w:val="005564DB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2026-09-22T06:25:00Z</dcterms:modified>
</cp:coreProperties>
</file>