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2D9E37E9" w:rsidR="004519B9" w:rsidRPr="00FB0193" w:rsidRDefault="00210EB4" w:rsidP="00AB4B3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val="en-US" w:eastAsia="ru-RU"/>
              </w:rPr>
              <w:t xml:space="preserve">1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октября</w:t>
            </w:r>
            <w:r w:rsidR="00D263F5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2026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159CE02A" w:rsidR="00045AF4" w:rsidRDefault="00CF48F3" w:rsidP="001617FD">
      <w:pPr>
        <w:spacing w:before="120" w:after="1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г. </w:t>
      </w:r>
      <w:r w:rsidR="00480D96">
        <w:rPr>
          <w:rFonts w:ascii="Times New Roman" w:hAnsi="Times New Roman" w:cs="Times New Roman"/>
          <w:b/>
          <w:i/>
          <w:sz w:val="24"/>
          <w:szCs w:val="24"/>
        </w:rPr>
        <w:t>Уфа</w:t>
      </w:r>
    </w:p>
    <w:p w14:paraId="25AAD95D" w14:textId="77777777" w:rsidR="00013F75" w:rsidRDefault="00013F75" w:rsidP="00013F75">
      <w:pPr>
        <w:shd w:val="clear" w:color="auto" w:fill="FFFFFF"/>
        <w:spacing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Жители Башкирии могут возвращать не подошедшие им товары с маркетплейсов через Почту</w:t>
      </w:r>
    </w:p>
    <w:p w14:paraId="2661847A" w14:textId="77777777" w:rsidR="00013F75" w:rsidRDefault="00013F75" w:rsidP="00013F75">
      <w:pPr>
        <w:shd w:val="clear" w:color="auto" w:fill="FFFFFF"/>
        <w:spacing w:after="1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С 1 октября 2026 г. жители Башкирии могут вернуть товары, которые они купили на маркетплейсе, через любое почтовое отделение. В России вступает в силу закон </w:t>
      </w:r>
      <w:r w:rsidRPr="00DB29B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 платформенной экономике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, регулирующий правила дистанционной торговли. Если раньше каждая торговая интернет-площадка сама устанавливала способ возврата товаров, то теперь его выбирает покупатель.</w:t>
      </w:r>
    </w:p>
    <w:p w14:paraId="0623FEEF" w14:textId="3A300209" w:rsidR="00013F75" w:rsidRDefault="00013F75" w:rsidP="00013F75">
      <w:pPr>
        <w:shd w:val="clear" w:color="auto" w:fill="FFFFFF"/>
        <w:spacing w:after="12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Для того, чтобы вернуть товар, отправляться в пункт выдачи заказов</w:t>
      </w:r>
      <w:r w:rsidR="009560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маркетплейса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больше не обязательно. Сдать его также можно в ближайшем почтовом отделении.</w:t>
      </w:r>
      <w:r w:rsidR="00EE5A4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Данная норма закреплена в федеральном законе</w:t>
      </w:r>
      <w:r w:rsidR="00EE5A46" w:rsidRPr="00EE5A4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«Об отдельных вопросах регулирования платформенной экономики»,</w:t>
      </w:r>
      <w:r w:rsidR="00EE5A4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который вступает в силу с 1 октября 2026 г.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Новый закон обязывает продавца размещать информацию о способах возврата в открытом доступе. </w:t>
      </w:r>
    </w:p>
    <w:p w14:paraId="18D8FDF6" w14:textId="43A0A7AD" w:rsidR="00013F75" w:rsidRDefault="00013F75" w:rsidP="00013F75">
      <w:pPr>
        <w:shd w:val="clear" w:color="auto" w:fill="FFFFFF"/>
        <w:spacing w:after="12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Возможность возвращать интернет-заказы через почтовые отделения существовала и раньше. В 2019 г. компания запустила сервис «Лёгкий возврат», с помощью которого онлайн-покупатели могут бесплатно вернуть товар, сдав его в отделение Почты России. </w:t>
      </w:r>
      <w:r w:rsidRPr="000B392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При </w:t>
      </w:r>
      <w:r w:rsidR="003A6FA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эт</w:t>
      </w:r>
      <w:r w:rsidRPr="000B392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ом,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такой возможностью могут воспользоваться не только клиенты крупных торговых </w:t>
      </w:r>
      <w:r w:rsidR="009560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инте</w:t>
      </w:r>
      <w:r w:rsidR="003A6FA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нет-площадок с разными продавцами, как в случае с новым законом, но и покупатели небольших онлайн-магазинов, владельцы которых подключили данную опцию в личном кабинете на сайте Почты России. </w:t>
      </w:r>
      <w:bookmarkStart w:id="0" w:name="_GoBack"/>
      <w:bookmarkEnd w:id="0"/>
    </w:p>
    <w:p w14:paraId="5793938B" w14:textId="6F3E6A83" w:rsidR="00013F75" w:rsidRDefault="00013F75" w:rsidP="00013F75">
      <w:pPr>
        <w:shd w:val="clear" w:color="auto" w:fill="FFFFFF"/>
        <w:spacing w:after="12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0457B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Например, за последние три года жители Башкирии вернули с помощью сервиса «Лёгкий возврат» почти 55 000 товаров, которые они заказали по интернету.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Теперь право потребителя вернуть товар через Почту закреплено законом.</w:t>
      </w:r>
    </w:p>
    <w:p w14:paraId="502934C0" w14:textId="7BC90A4D" w:rsidR="001B2D84" w:rsidRPr="009871DD" w:rsidRDefault="001B2D84" w:rsidP="001B2D84">
      <w:pPr>
        <w:shd w:val="clear" w:color="auto" w:fill="FFFFFF"/>
        <w:spacing w:after="12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>«Большинство почтовых отделений республики</w:t>
      </w:r>
      <w:r w:rsidR="009D2A2A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 xml:space="preserve"> расположено</w:t>
      </w:r>
      <w:r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 xml:space="preserve"> в глубинке, где популярность онлайн-покупок растёт такими же быстрыми темпами, как и в крупных городах. Поэтому использовать их для возврата товаров, купленных онлайн </w:t>
      </w:r>
      <w:r w:rsidRPr="009871DD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>––</w:t>
      </w:r>
      <w:r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 xml:space="preserve"> это логичный </w:t>
      </w:r>
      <w:r w:rsidRPr="009871DD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 xml:space="preserve">шаг в сторону защиты прав потребителей, </w:t>
      </w:r>
      <w:r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 xml:space="preserve">для которых простота возврата товара важна так же, как его доступность и скорость доставки», </w:t>
      </w:r>
      <w:r w:rsidRPr="009871D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––</w:t>
      </w:r>
      <w:r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отметил директор регионального управления Почты России </w:t>
      </w:r>
      <w:r w:rsidRPr="009871D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Ленард Шафиков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14:paraId="539018C8" w14:textId="77777777" w:rsidR="00013F75" w:rsidRDefault="00013F75" w:rsidP="00013F75">
      <w:pPr>
        <w:shd w:val="clear" w:color="auto" w:fill="FFFFFF"/>
        <w:spacing w:after="12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Стоит отметить, что во многих почтовых отделениях республики можно не только сдавать товары для возврата, но и получать их при заказе на маркетплейсах. Почти 600 отделений Почты России работают в Башкирии также как пункты выдачи заказов крупнейших цифровых торговых площадок.</w:t>
      </w:r>
    </w:p>
    <w:p w14:paraId="5A138FF7" w14:textId="77777777" w:rsidR="00013F75" w:rsidRDefault="00013F75" w:rsidP="00013F75">
      <w:pPr>
        <w:shd w:val="clear" w:color="auto" w:fill="FFFFFF"/>
        <w:spacing w:after="12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Важно знать, что по новому закону вернуть через Почту можно только товары надлежащего качества, приобретённые на маркетплейсах. Расходы на их пересылку несёт покупатель. Для товаров ненадлежащего качества или купленных в обычных офлайн-магазинах </w:t>
      </w:r>
      <w:r w:rsidRPr="00683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порядок возврата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остаётся прежним.</w:t>
      </w:r>
    </w:p>
    <w:p w14:paraId="20114503" w14:textId="21A384C0" w:rsidR="009D5B86" w:rsidRDefault="009D5B86" w:rsidP="009810F0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2889ED" w14:textId="77777777" w:rsidR="00013F75" w:rsidRDefault="00013F75" w:rsidP="009810F0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938C812" w14:textId="77777777" w:rsidR="00AB4B3C" w:rsidRDefault="00AB4B3C" w:rsidP="009810F0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51768B9" w14:textId="77777777" w:rsidR="00FC6363" w:rsidRDefault="00FC6363" w:rsidP="00FC6363">
      <w:pPr>
        <w:jc w:val="both"/>
        <w:rPr>
          <w:rFonts w:ascii="Times New Roman" w:eastAsiaTheme="minorHAnsi" w:hAnsi="Times New Roman" w:cs="Times New Roman"/>
          <w:b/>
          <w:bCs/>
          <w:i/>
          <w:iCs/>
          <w:sz w:val="20"/>
          <w:szCs w:val="20"/>
          <w:lang w:eastAsia="en-US"/>
          <w14:ligatures w14:val="standardContextual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14:ligatures w14:val="standardContextual"/>
        </w:rPr>
        <w:t>Справочно:</w:t>
      </w:r>
    </w:p>
    <w:p w14:paraId="7E196742" w14:textId="77777777" w:rsidR="00FC6363" w:rsidRDefault="00FC6363" w:rsidP="00FC6363">
      <w:pPr>
        <w:spacing w:before="120" w:after="120" w:line="288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АО «Почта России»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64 млн километров. </w:t>
      </w:r>
    </w:p>
    <w:p w14:paraId="2F9B37F4" w14:textId="77777777" w:rsidR="00FC6363" w:rsidRDefault="00FC6363" w:rsidP="00FC6363">
      <w:pPr>
        <w:spacing w:before="120" w:after="120" w:line="288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Ежегодно Почта России принимает около 2,3 млрд бумажных отправлений и обрабатывает около 200 млн посылок. Компания помогает переводить юридически значимую переписку в цифровой формат — в 2024 г. Почта доставила более 300 млн писем в электронном и гибридном формате.</w:t>
      </w:r>
    </w:p>
    <w:p w14:paraId="70BE518C" w14:textId="77777777" w:rsidR="00FC6363" w:rsidRDefault="00FC6363" w:rsidP="00FC6363">
      <w:pPr>
        <w:spacing w:before="120" w:after="120" w:line="288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4B1EC692" w14:textId="76B4B610" w:rsidR="009D5B86" w:rsidRDefault="009D5B86" w:rsidP="009810F0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DB97AA7" w14:textId="77777777" w:rsidR="009D5B86" w:rsidRDefault="009D5B86" w:rsidP="009810F0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4A98F9C" w14:textId="77777777" w:rsidR="005935B1" w:rsidRDefault="005935B1" w:rsidP="009810F0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92D9A2E" w14:textId="367153D3" w:rsidR="009810F0" w:rsidRPr="00FE7F46" w:rsidRDefault="009810F0" w:rsidP="0082632B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E7F46">
        <w:rPr>
          <w:rFonts w:ascii="Times New Roman" w:hAnsi="Times New Roman" w:cs="Times New Roman"/>
          <w:b/>
          <w:bCs/>
          <w:sz w:val="20"/>
          <w:szCs w:val="20"/>
        </w:rPr>
        <w:t>Пресс-служба</w:t>
      </w:r>
      <w:r w:rsidR="00B26F1C">
        <w:rPr>
          <w:rFonts w:ascii="Times New Roman" w:hAnsi="Times New Roman" w:cs="Times New Roman"/>
          <w:b/>
          <w:bCs/>
          <w:sz w:val="20"/>
          <w:szCs w:val="20"/>
        </w:rPr>
        <w:t xml:space="preserve"> УФПС Республики Башкортостан</w:t>
      </w:r>
      <w:r w:rsidRPr="00FE7F46">
        <w:rPr>
          <w:rFonts w:ascii="Times New Roman" w:hAnsi="Times New Roman" w:cs="Times New Roman"/>
          <w:b/>
          <w:bCs/>
          <w:sz w:val="20"/>
          <w:szCs w:val="20"/>
        </w:rPr>
        <w:t xml:space="preserve"> АО «Почта России»</w:t>
      </w:r>
    </w:p>
    <w:p w14:paraId="547D3704" w14:textId="38142A09" w:rsidR="009810F0" w:rsidRPr="0082632B" w:rsidRDefault="00C6684B" w:rsidP="0082632B">
      <w:pPr>
        <w:spacing w:after="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hyperlink r:id="rId9" w:history="1">
        <w:r w:rsidR="0082632B" w:rsidRPr="00EE657D">
          <w:rPr>
            <w:rStyle w:val="a4"/>
            <w:rFonts w:ascii="Times New Roman" w:hAnsi="Times New Roman" w:cs="Times New Roman"/>
            <w:bCs/>
            <w:sz w:val="20"/>
            <w:szCs w:val="20"/>
            <w:lang w:val="en-US"/>
          </w:rPr>
          <w:t>Boris</w:t>
        </w:r>
        <w:r w:rsidR="0082632B" w:rsidRPr="00EE657D">
          <w:rPr>
            <w:rStyle w:val="a4"/>
            <w:rFonts w:ascii="Times New Roman" w:hAnsi="Times New Roman" w:cs="Times New Roman"/>
            <w:bCs/>
            <w:sz w:val="20"/>
            <w:szCs w:val="20"/>
          </w:rPr>
          <w:t>.</w:t>
        </w:r>
        <w:r w:rsidR="0082632B" w:rsidRPr="00EE657D">
          <w:rPr>
            <w:rStyle w:val="a4"/>
            <w:rFonts w:ascii="Times New Roman" w:hAnsi="Times New Roman" w:cs="Times New Roman"/>
            <w:bCs/>
            <w:sz w:val="20"/>
            <w:szCs w:val="20"/>
            <w:lang w:val="en-US"/>
          </w:rPr>
          <w:t>Slutskiy</w:t>
        </w:r>
        <w:r w:rsidR="0082632B" w:rsidRPr="00EE657D">
          <w:rPr>
            <w:rStyle w:val="a4"/>
            <w:rFonts w:ascii="Times New Roman" w:hAnsi="Times New Roman" w:cs="Times New Roman"/>
            <w:bCs/>
            <w:sz w:val="20"/>
            <w:szCs w:val="20"/>
          </w:rPr>
          <w:t>@</w:t>
        </w:r>
        <w:r w:rsidR="0082632B" w:rsidRPr="00EE657D">
          <w:rPr>
            <w:rStyle w:val="a4"/>
            <w:rFonts w:ascii="Times New Roman" w:hAnsi="Times New Roman" w:cs="Times New Roman"/>
            <w:bCs/>
            <w:sz w:val="20"/>
            <w:szCs w:val="20"/>
            <w:lang w:val="en-US"/>
          </w:rPr>
          <w:t>russianpost</w:t>
        </w:r>
        <w:r w:rsidR="0082632B" w:rsidRPr="00EE657D">
          <w:rPr>
            <w:rStyle w:val="a4"/>
            <w:rFonts w:ascii="Times New Roman" w:hAnsi="Times New Roman" w:cs="Times New Roman"/>
            <w:bCs/>
            <w:sz w:val="20"/>
            <w:szCs w:val="20"/>
          </w:rPr>
          <w:t>.</w:t>
        </w:r>
        <w:r w:rsidR="0082632B" w:rsidRPr="00EE657D">
          <w:rPr>
            <w:rStyle w:val="a4"/>
            <w:rFonts w:ascii="Times New Roman" w:hAnsi="Times New Roman" w:cs="Times New Roman"/>
            <w:bCs/>
            <w:sz w:val="20"/>
            <w:szCs w:val="20"/>
            <w:lang w:val="en-US"/>
          </w:rPr>
          <w:t>ru</w:t>
        </w:r>
      </w:hyperlink>
      <w:r w:rsidR="0082632B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sectPr w:rsidR="009810F0" w:rsidRPr="0082632B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15B0C" w14:textId="77777777" w:rsidR="00C6684B" w:rsidRDefault="00C6684B" w:rsidP="00C86E0C">
      <w:pPr>
        <w:spacing w:after="0" w:line="240" w:lineRule="auto"/>
      </w:pPr>
      <w:r>
        <w:separator/>
      </w:r>
    </w:p>
  </w:endnote>
  <w:endnote w:type="continuationSeparator" w:id="0">
    <w:p w14:paraId="4BB32DD5" w14:textId="77777777" w:rsidR="00C6684B" w:rsidRDefault="00C6684B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7969E" w14:textId="77777777" w:rsidR="00C6684B" w:rsidRDefault="00C6684B" w:rsidP="00C86E0C">
      <w:pPr>
        <w:spacing w:after="0" w:line="240" w:lineRule="auto"/>
      </w:pPr>
      <w:r>
        <w:separator/>
      </w:r>
    </w:p>
  </w:footnote>
  <w:footnote w:type="continuationSeparator" w:id="0">
    <w:p w14:paraId="474EF58F" w14:textId="77777777" w:rsidR="00C6684B" w:rsidRDefault="00C6684B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✅" style="width:14.4pt;height:14.4pt;visibility:visible;mso-wrap-style:square" o:bullet="t">
        <v:imagedata r:id="rId1" o:title="✅"/>
      </v:shape>
    </w:pict>
  </w:numPicBullet>
  <w:numPicBullet w:numPicBulletId="1">
    <w:pict>
      <v:shape id="_x0000_i1031" type="#_x0000_t75" alt="🔹" style="width:14.4pt;height:14.4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3F75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1AB"/>
    <w:rsid w:val="00063C9C"/>
    <w:rsid w:val="00064496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979BD"/>
    <w:rsid w:val="000A5F0D"/>
    <w:rsid w:val="000A6778"/>
    <w:rsid w:val="000A7CEF"/>
    <w:rsid w:val="000B07A2"/>
    <w:rsid w:val="000B08FD"/>
    <w:rsid w:val="000B1AB9"/>
    <w:rsid w:val="000B3832"/>
    <w:rsid w:val="000B3E68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17FD"/>
    <w:rsid w:val="00163A85"/>
    <w:rsid w:val="00163F79"/>
    <w:rsid w:val="00164FB2"/>
    <w:rsid w:val="001656ED"/>
    <w:rsid w:val="001665DC"/>
    <w:rsid w:val="001668A8"/>
    <w:rsid w:val="001718EB"/>
    <w:rsid w:val="00171B97"/>
    <w:rsid w:val="00171CAE"/>
    <w:rsid w:val="00173228"/>
    <w:rsid w:val="0017555E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1FD"/>
    <w:rsid w:val="001A6EF1"/>
    <w:rsid w:val="001B0EA3"/>
    <w:rsid w:val="001B1B95"/>
    <w:rsid w:val="001B1F60"/>
    <w:rsid w:val="001B2D84"/>
    <w:rsid w:val="001B43C7"/>
    <w:rsid w:val="001B4F0B"/>
    <w:rsid w:val="001B584E"/>
    <w:rsid w:val="001C24EE"/>
    <w:rsid w:val="001C60F3"/>
    <w:rsid w:val="001C66EF"/>
    <w:rsid w:val="001D0093"/>
    <w:rsid w:val="001D1987"/>
    <w:rsid w:val="001D1DC0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0EB4"/>
    <w:rsid w:val="00212241"/>
    <w:rsid w:val="0021279F"/>
    <w:rsid w:val="00214C99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1CEB"/>
    <w:rsid w:val="00253521"/>
    <w:rsid w:val="00255585"/>
    <w:rsid w:val="00256FFA"/>
    <w:rsid w:val="002618F8"/>
    <w:rsid w:val="00261D6B"/>
    <w:rsid w:val="00261DED"/>
    <w:rsid w:val="00263466"/>
    <w:rsid w:val="00263905"/>
    <w:rsid w:val="0026788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0B2A"/>
    <w:rsid w:val="002C27E4"/>
    <w:rsid w:val="002C3CCF"/>
    <w:rsid w:val="002C7C70"/>
    <w:rsid w:val="002D1746"/>
    <w:rsid w:val="002D1F7B"/>
    <w:rsid w:val="002D2AFD"/>
    <w:rsid w:val="002D3F99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075DD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7B8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A6FA5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696"/>
    <w:rsid w:val="003E7998"/>
    <w:rsid w:val="003E7E14"/>
    <w:rsid w:val="003F0006"/>
    <w:rsid w:val="003F58AA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3E3"/>
    <w:rsid w:val="00434BBA"/>
    <w:rsid w:val="004376D3"/>
    <w:rsid w:val="0044065B"/>
    <w:rsid w:val="00440B07"/>
    <w:rsid w:val="00441D46"/>
    <w:rsid w:val="0044475A"/>
    <w:rsid w:val="00450D51"/>
    <w:rsid w:val="004511BB"/>
    <w:rsid w:val="00451755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3E4D"/>
    <w:rsid w:val="0047425B"/>
    <w:rsid w:val="00474BD3"/>
    <w:rsid w:val="00474D01"/>
    <w:rsid w:val="00480D96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346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B7102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10E3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439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67684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35B1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321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1644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E5766"/>
    <w:rsid w:val="006F3D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A549C"/>
    <w:rsid w:val="007A6E85"/>
    <w:rsid w:val="007B2122"/>
    <w:rsid w:val="007B3C98"/>
    <w:rsid w:val="007B43F3"/>
    <w:rsid w:val="007B6037"/>
    <w:rsid w:val="007B6321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250A"/>
    <w:rsid w:val="007E3A2E"/>
    <w:rsid w:val="007E5229"/>
    <w:rsid w:val="007E6EB9"/>
    <w:rsid w:val="007E6F64"/>
    <w:rsid w:val="007F0970"/>
    <w:rsid w:val="007F329B"/>
    <w:rsid w:val="007F37F9"/>
    <w:rsid w:val="007F3E5F"/>
    <w:rsid w:val="007F4FFC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632B"/>
    <w:rsid w:val="00827079"/>
    <w:rsid w:val="00827564"/>
    <w:rsid w:val="008309B6"/>
    <w:rsid w:val="0083455A"/>
    <w:rsid w:val="008364B8"/>
    <w:rsid w:val="00837099"/>
    <w:rsid w:val="00837644"/>
    <w:rsid w:val="00837A97"/>
    <w:rsid w:val="00837D7A"/>
    <w:rsid w:val="00837F66"/>
    <w:rsid w:val="008413D6"/>
    <w:rsid w:val="0084148D"/>
    <w:rsid w:val="00841E9B"/>
    <w:rsid w:val="00842FAF"/>
    <w:rsid w:val="0084484A"/>
    <w:rsid w:val="008457B1"/>
    <w:rsid w:val="008458B8"/>
    <w:rsid w:val="008465C6"/>
    <w:rsid w:val="00853522"/>
    <w:rsid w:val="00856A8E"/>
    <w:rsid w:val="00857599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77660"/>
    <w:rsid w:val="00880F4F"/>
    <w:rsid w:val="008824DA"/>
    <w:rsid w:val="00884EF3"/>
    <w:rsid w:val="008853C6"/>
    <w:rsid w:val="008860EB"/>
    <w:rsid w:val="00886D13"/>
    <w:rsid w:val="00887D09"/>
    <w:rsid w:val="0089046D"/>
    <w:rsid w:val="0089226C"/>
    <w:rsid w:val="0089418D"/>
    <w:rsid w:val="00894868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1C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09B9"/>
    <w:rsid w:val="00922459"/>
    <w:rsid w:val="00924941"/>
    <w:rsid w:val="00925251"/>
    <w:rsid w:val="00925D9D"/>
    <w:rsid w:val="009260CA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070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0F0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6751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53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2A2A"/>
    <w:rsid w:val="009D4CC0"/>
    <w:rsid w:val="009D5B86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0"/>
    <w:rsid w:val="00A36DAD"/>
    <w:rsid w:val="00A37B4A"/>
    <w:rsid w:val="00A37E35"/>
    <w:rsid w:val="00A407A2"/>
    <w:rsid w:val="00A41E48"/>
    <w:rsid w:val="00A42812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4BA8"/>
    <w:rsid w:val="00A5645A"/>
    <w:rsid w:val="00A56CAA"/>
    <w:rsid w:val="00A61229"/>
    <w:rsid w:val="00A61B83"/>
    <w:rsid w:val="00A61BAA"/>
    <w:rsid w:val="00A61DBD"/>
    <w:rsid w:val="00A62351"/>
    <w:rsid w:val="00A65721"/>
    <w:rsid w:val="00A66D9B"/>
    <w:rsid w:val="00A66FF0"/>
    <w:rsid w:val="00A67038"/>
    <w:rsid w:val="00A73032"/>
    <w:rsid w:val="00A738A0"/>
    <w:rsid w:val="00A73B26"/>
    <w:rsid w:val="00A753DB"/>
    <w:rsid w:val="00A76D1A"/>
    <w:rsid w:val="00A771C9"/>
    <w:rsid w:val="00A813AD"/>
    <w:rsid w:val="00A83403"/>
    <w:rsid w:val="00A84690"/>
    <w:rsid w:val="00A853A1"/>
    <w:rsid w:val="00A87229"/>
    <w:rsid w:val="00A87810"/>
    <w:rsid w:val="00A87D42"/>
    <w:rsid w:val="00A92EC7"/>
    <w:rsid w:val="00A94C09"/>
    <w:rsid w:val="00AA0D40"/>
    <w:rsid w:val="00AA2B9E"/>
    <w:rsid w:val="00AA6437"/>
    <w:rsid w:val="00AA6783"/>
    <w:rsid w:val="00AB1733"/>
    <w:rsid w:val="00AB36E4"/>
    <w:rsid w:val="00AB4B3C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1642"/>
    <w:rsid w:val="00AD34A2"/>
    <w:rsid w:val="00AD5E15"/>
    <w:rsid w:val="00AD6258"/>
    <w:rsid w:val="00AD64E5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3823"/>
    <w:rsid w:val="00B173A0"/>
    <w:rsid w:val="00B21526"/>
    <w:rsid w:val="00B24666"/>
    <w:rsid w:val="00B24CF7"/>
    <w:rsid w:val="00B24D58"/>
    <w:rsid w:val="00B26F1C"/>
    <w:rsid w:val="00B271EA"/>
    <w:rsid w:val="00B348F7"/>
    <w:rsid w:val="00B35459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5FC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2A9A"/>
    <w:rsid w:val="00BE4532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8F4"/>
    <w:rsid w:val="00C14F13"/>
    <w:rsid w:val="00C230DA"/>
    <w:rsid w:val="00C23727"/>
    <w:rsid w:val="00C25D73"/>
    <w:rsid w:val="00C30FA7"/>
    <w:rsid w:val="00C322F0"/>
    <w:rsid w:val="00C340DD"/>
    <w:rsid w:val="00C346AC"/>
    <w:rsid w:val="00C3569B"/>
    <w:rsid w:val="00C36B3B"/>
    <w:rsid w:val="00C40D06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6684B"/>
    <w:rsid w:val="00C7133D"/>
    <w:rsid w:val="00C71D60"/>
    <w:rsid w:val="00C729CA"/>
    <w:rsid w:val="00C74E70"/>
    <w:rsid w:val="00C77A77"/>
    <w:rsid w:val="00C83C0C"/>
    <w:rsid w:val="00C84827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0AAC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4350"/>
    <w:rsid w:val="00CE68B3"/>
    <w:rsid w:val="00CE74A8"/>
    <w:rsid w:val="00CE7C47"/>
    <w:rsid w:val="00CF1BFF"/>
    <w:rsid w:val="00CF2450"/>
    <w:rsid w:val="00CF3FF8"/>
    <w:rsid w:val="00CF48F3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3F6C"/>
    <w:rsid w:val="00D14E98"/>
    <w:rsid w:val="00D15751"/>
    <w:rsid w:val="00D169B1"/>
    <w:rsid w:val="00D201D5"/>
    <w:rsid w:val="00D24998"/>
    <w:rsid w:val="00D263F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58D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049F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2F1C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A46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16E3D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091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1928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5FE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6363"/>
    <w:rsid w:val="00FD0923"/>
    <w:rsid w:val="00FD2012"/>
    <w:rsid w:val="00FD2D60"/>
    <w:rsid w:val="00FD3D1C"/>
    <w:rsid w:val="00FD5AB4"/>
    <w:rsid w:val="00FD7E69"/>
    <w:rsid w:val="00FE2649"/>
    <w:rsid w:val="00FE54FD"/>
    <w:rsid w:val="00FE61A2"/>
    <w:rsid w:val="00FE7F46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uiPriority w:val="99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qFormat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oris.Slutskiy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1AE135-F41B-4F5C-B5F3-852109F3C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3776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Слуцкий Борис Гарриевич</cp:lastModifiedBy>
  <cp:revision>6</cp:revision>
  <cp:lastPrinted>2017-12-22T06:31:00Z</cp:lastPrinted>
  <dcterms:created xsi:type="dcterms:W3CDTF">2026-09-29T06:47:00Z</dcterms:created>
  <dcterms:modified xsi:type="dcterms:W3CDTF">2026-10-01T11:14:00Z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