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9523B" w14:textId="77777777" w:rsidR="000C4394" w:rsidRPr="00563CF9" w:rsidRDefault="000C4394" w:rsidP="000C4394">
      <w:pPr>
        <w:jc w:val="center"/>
        <w:rPr>
          <w:b/>
          <w:bCs/>
        </w:rPr>
      </w:pPr>
      <w:r w:rsidRPr="00563CF9">
        <w:rPr>
          <w:b/>
          <w:bCs/>
        </w:rPr>
        <w:t>Более 100 студентов и школьников региона станут участниками образовательного проекта Алтайского ГАУ «Зеленая мастерская. Сосновый бор»</w:t>
      </w:r>
    </w:p>
    <w:p w14:paraId="7854A634" w14:textId="77777777" w:rsidR="000C4394" w:rsidRDefault="000C4394" w:rsidP="000C4394"/>
    <w:p w14:paraId="627913FF" w14:textId="77777777" w:rsidR="000C4394" w:rsidRPr="00563CF9" w:rsidRDefault="000C4394" w:rsidP="000C4394">
      <w:pPr>
        <w:rPr>
          <w:i/>
          <w:iCs/>
        </w:rPr>
      </w:pPr>
      <w:r w:rsidRPr="00563CF9">
        <w:rPr>
          <w:i/>
          <w:iCs/>
        </w:rPr>
        <w:t xml:space="preserve">20 сентября в </w:t>
      </w:r>
      <w:r>
        <w:rPr>
          <w:i/>
          <w:iCs/>
        </w:rPr>
        <w:t>Алтайском крае</w:t>
      </w:r>
      <w:r w:rsidRPr="00563CF9">
        <w:rPr>
          <w:i/>
          <w:iCs/>
        </w:rPr>
        <w:t xml:space="preserve"> стартует молодежный образовательный проект «Зелёная мастерская. Сосновый бор». </w:t>
      </w:r>
    </w:p>
    <w:p w14:paraId="5A010842" w14:textId="77777777" w:rsidR="000C4394" w:rsidRDefault="000C4394" w:rsidP="000C4394"/>
    <w:p w14:paraId="74A6B805" w14:textId="77777777" w:rsidR="000C4394" w:rsidRDefault="000C4394" w:rsidP="000C4394">
      <w:r>
        <w:t xml:space="preserve">Его участниками станут </w:t>
      </w:r>
      <w:r w:rsidRPr="00563CF9">
        <w:rPr>
          <w:b/>
          <w:bCs/>
        </w:rPr>
        <w:t>70</w:t>
      </w:r>
      <w:r>
        <w:t xml:space="preserve"> студентов Колледжа агропромышленных технологий Алтайского государственного аграрного университета и </w:t>
      </w:r>
      <w:r w:rsidRPr="00563CF9">
        <w:rPr>
          <w:b/>
          <w:bCs/>
        </w:rPr>
        <w:t>60</w:t>
      </w:r>
      <w:r>
        <w:t xml:space="preserve"> школьников Первомайского района Алтайского края.</w:t>
      </w:r>
    </w:p>
    <w:p w14:paraId="3AEE952C" w14:textId="77777777" w:rsidR="000C4394" w:rsidRDefault="000C4394" w:rsidP="000C4394">
      <w:r>
        <w:t>Проект направлен на создание студенческого сообщества агро-декораторов, развитие практических навыков в сфере озеленения, фитодизайна и декоративного садоводства, а также популяризацию аграрных профессий среди молодежи.</w:t>
      </w:r>
    </w:p>
    <w:p w14:paraId="6DDD8E7A" w14:textId="77777777" w:rsidR="000C4394" w:rsidRDefault="000C4394" w:rsidP="000C4394">
      <w:r>
        <w:t xml:space="preserve">Основной площадкой проекта станет санаторий «Сосновый бор» в селе Зудилово Первомайского района. Здесь для студентов направления «Агрономия» пройдут </w:t>
      </w:r>
      <w:r w:rsidRPr="00563CF9">
        <w:rPr>
          <w:b/>
          <w:bCs/>
        </w:rPr>
        <w:t>8</w:t>
      </w:r>
      <w:r>
        <w:t xml:space="preserve"> практических мастер-классов с участием преподавателей и экспертов.</w:t>
      </w:r>
    </w:p>
    <w:p w14:paraId="67AFC1D3" w14:textId="77777777" w:rsidR="000C4394" w:rsidRDefault="000C4394" w:rsidP="000C4394">
      <w:r>
        <w:t>В ходе обучения участники освоят основы ухода за комнатными растениями, технологии пересадки и размножения, познакомятся с современными методами фитодизайна и озеленения общественных пространств.</w:t>
      </w:r>
    </w:p>
    <w:p w14:paraId="5CAB9DE2" w14:textId="77777777" w:rsidR="000C4394" w:rsidRDefault="000C4394" w:rsidP="000C4394">
      <w:r>
        <w:t xml:space="preserve">Следующим этапом станет формирование студенческого сообщества агро-декораторов. Наиболее активные участники под руководством </w:t>
      </w:r>
      <w:r>
        <w:lastRenderedPageBreak/>
        <w:t xml:space="preserve">наставников проведут </w:t>
      </w:r>
      <w:r w:rsidRPr="00563CF9">
        <w:rPr>
          <w:b/>
          <w:bCs/>
        </w:rPr>
        <w:t>3</w:t>
      </w:r>
      <w:r>
        <w:t xml:space="preserve"> интерактивных встречи для </w:t>
      </w:r>
      <w:r w:rsidRPr="00563CF9">
        <w:rPr>
          <w:b/>
          <w:bCs/>
        </w:rPr>
        <w:t>60</w:t>
      </w:r>
      <w:r>
        <w:t xml:space="preserve"> школьников 7–11 классов из </w:t>
      </w:r>
      <w:r w:rsidRPr="00563CF9">
        <w:rPr>
          <w:b/>
          <w:bCs/>
        </w:rPr>
        <w:t>3</w:t>
      </w:r>
      <w:r>
        <w:t xml:space="preserve"> школ Первомайского района.</w:t>
      </w:r>
    </w:p>
    <w:p w14:paraId="3ED4C5F6" w14:textId="77777777" w:rsidR="000C4394" w:rsidRDefault="000C4394" w:rsidP="000C4394">
      <w:r>
        <w:t>Школьники познакомятся с аграрными профессиями, научатся ухаживать за растениями и попробуют разработать собственные идеи озеленения школьных пространств.</w:t>
      </w:r>
    </w:p>
    <w:p w14:paraId="03BB4690" w14:textId="77777777" w:rsidR="000C4394" w:rsidRDefault="000C4394" w:rsidP="000C4394">
      <w:r w:rsidRPr="00563CF9">
        <w:rPr>
          <w:i/>
          <w:iCs/>
        </w:rPr>
        <w:t>«По итогам проекта будет создано студенческое сообщество агро-декораторов и разработан методический чек-лист по уходу за комнатными растениями и созданию школьных зелёных уголков»,</w:t>
      </w:r>
      <w:r>
        <w:t xml:space="preserve"> - рассказал куратор проекта председатель профкома студентов Алтайского ГАУ </w:t>
      </w:r>
      <w:r w:rsidRPr="00563CF9">
        <w:rPr>
          <w:b/>
          <w:bCs/>
        </w:rPr>
        <w:t>Константин Емелин</w:t>
      </w:r>
      <w:r>
        <w:t>.</w:t>
      </w:r>
    </w:p>
    <w:p w14:paraId="428EADC5" w14:textId="77777777" w:rsidR="000C4394" w:rsidRDefault="000C4394" w:rsidP="000C4394">
      <w:r>
        <w:t>«Зеленая мастерская. Сосновый бор» объединит профессиональное обучение, практическую деятельность и наставничество, предоставив студентам и школьникам новые возможности для развития в сфере аграрных профессий и экологического просвещения.</w:t>
      </w:r>
    </w:p>
    <w:p w14:paraId="76AD45E4" w14:textId="77777777" w:rsidR="000C4394" w:rsidRDefault="000C4394" w:rsidP="000C4394">
      <w:r>
        <w:t xml:space="preserve">«Зеленая мастерская. Сосновый бор» - место, где знания превращаются в практику. </w:t>
      </w:r>
    </w:p>
    <w:p w14:paraId="705F282C" w14:textId="77777777" w:rsidR="000C4394" w:rsidRDefault="000C4394" w:rsidP="000C4394">
      <w:r>
        <w:t xml:space="preserve">Реализация проекта осуществляется Алтайским ГАУ за счет средств гранта Губернатора Алтайского края в сфере молодежной политики. </w:t>
      </w:r>
    </w:p>
    <w:p w14:paraId="0D951301" w14:textId="57DE331E" w:rsidR="000C4394" w:rsidRDefault="000C4394" w:rsidP="000C4394"/>
    <w:sectPr w:rsidR="000C4394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5AB4F" w14:textId="77777777" w:rsidR="006770B3" w:rsidRDefault="006770B3" w:rsidP="00637ACE">
      <w:pPr>
        <w:spacing w:line="240" w:lineRule="auto"/>
      </w:pPr>
      <w:r>
        <w:separator/>
      </w:r>
    </w:p>
  </w:endnote>
  <w:endnote w:type="continuationSeparator" w:id="0">
    <w:p w14:paraId="599B366D" w14:textId="77777777" w:rsidR="006770B3" w:rsidRDefault="006770B3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39A41" w14:textId="77777777" w:rsidR="006770B3" w:rsidRDefault="006770B3" w:rsidP="00637ACE">
      <w:pPr>
        <w:spacing w:line="240" w:lineRule="auto"/>
      </w:pPr>
      <w:r>
        <w:separator/>
      </w:r>
    </w:p>
  </w:footnote>
  <w:footnote w:type="continuationSeparator" w:id="0">
    <w:p w14:paraId="66EEE41E" w14:textId="77777777" w:rsidR="006770B3" w:rsidRDefault="006770B3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0C4394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0B3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BB62FA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2026-10-15T02:58:00Z</dcterms:modified>
</cp:coreProperties>
</file>