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D90" w:rsidRPr="00E125FB" w:rsidRDefault="00E125FB" w:rsidP="00E125FB">
      <w:pPr>
        <w:spacing w:line="276" w:lineRule="auto"/>
        <w:rPr>
          <w:b/>
          <w:sz w:val="24"/>
          <w:szCs w:val="24"/>
        </w:rPr>
      </w:pPr>
      <w:r w:rsidRPr="00E125FB">
        <w:rPr>
          <w:b/>
          <w:sz w:val="24"/>
          <w:szCs w:val="24"/>
        </w:rPr>
        <w:t xml:space="preserve">Фонд «Милосердие» передал в Ожоговый центр медицинское оборудование </w:t>
      </w:r>
    </w:p>
    <w:p w:rsidR="00F85958" w:rsidRPr="00F85958" w:rsidRDefault="00F85958" w:rsidP="00F85958">
      <w:pPr>
        <w:rPr>
          <w:sz w:val="24"/>
          <w:szCs w:val="24"/>
        </w:rPr>
      </w:pPr>
      <w:r>
        <w:rPr>
          <w:b/>
          <w:sz w:val="24"/>
          <w:szCs w:val="24"/>
        </w:rPr>
        <w:t>Благотворительный ф</w:t>
      </w:r>
      <w:r w:rsidRPr="00F85958">
        <w:rPr>
          <w:b/>
          <w:sz w:val="24"/>
          <w:szCs w:val="24"/>
        </w:rPr>
        <w:t>онд «Милосердие»</w:t>
      </w:r>
      <w:r w:rsidR="002D66C9">
        <w:rPr>
          <w:sz w:val="24"/>
          <w:szCs w:val="24"/>
        </w:rPr>
        <w:t xml:space="preserve"> сделал еще один важный</w:t>
      </w:r>
      <w:r w:rsidRPr="00F85958">
        <w:rPr>
          <w:sz w:val="24"/>
          <w:szCs w:val="24"/>
        </w:rPr>
        <w:t xml:space="preserve"> шаг к улучшен</w:t>
      </w:r>
      <w:r>
        <w:rPr>
          <w:sz w:val="24"/>
          <w:szCs w:val="24"/>
        </w:rPr>
        <w:t xml:space="preserve">ию </w:t>
      </w:r>
      <w:r w:rsidR="006473E8">
        <w:rPr>
          <w:sz w:val="24"/>
          <w:szCs w:val="24"/>
        </w:rPr>
        <w:t xml:space="preserve">качества </w:t>
      </w:r>
      <w:r>
        <w:rPr>
          <w:sz w:val="24"/>
          <w:szCs w:val="24"/>
        </w:rPr>
        <w:t>медицинской помощи в Липецке.</w:t>
      </w:r>
      <w:r w:rsidRPr="00F85958">
        <w:rPr>
          <w:sz w:val="24"/>
          <w:szCs w:val="24"/>
        </w:rPr>
        <w:t xml:space="preserve"> Ожог</w:t>
      </w:r>
      <w:r>
        <w:rPr>
          <w:sz w:val="24"/>
          <w:szCs w:val="24"/>
        </w:rPr>
        <w:t>овый центр городской больницы №</w:t>
      </w:r>
      <w:r w:rsidRPr="00F85958">
        <w:rPr>
          <w:sz w:val="24"/>
          <w:szCs w:val="24"/>
        </w:rPr>
        <w:t>3 получил современное оборудование, которое поможет пациентам быстрее возвращаться к полноценной жизни.</w:t>
      </w:r>
    </w:p>
    <w:p w:rsidR="00F85958" w:rsidRPr="00F85958" w:rsidRDefault="00F85958" w:rsidP="00F85958">
      <w:pPr>
        <w:rPr>
          <w:sz w:val="24"/>
          <w:szCs w:val="24"/>
        </w:rPr>
      </w:pPr>
      <w:r w:rsidRPr="00F85958">
        <w:rPr>
          <w:sz w:val="24"/>
          <w:szCs w:val="24"/>
        </w:rPr>
        <w:t>По просьбе медиков фонд помог закупить шесть единиц востребованной техники стоимостью свыше полумиллиона рублей. В числе переданного — вспомогательное оборудование для гидрохирургических аппаратов.</w:t>
      </w:r>
    </w:p>
    <w:p w:rsidR="00F85958" w:rsidRPr="00F85958" w:rsidRDefault="00F85958" w:rsidP="00F85958">
      <w:pPr>
        <w:rPr>
          <w:sz w:val="24"/>
          <w:szCs w:val="24"/>
        </w:rPr>
      </w:pPr>
      <w:r w:rsidRPr="00F85958">
        <w:rPr>
          <w:sz w:val="24"/>
          <w:szCs w:val="24"/>
        </w:rPr>
        <w:t xml:space="preserve">Для пациентов Ожогового центра это значит, что </w:t>
      </w:r>
      <w:r>
        <w:rPr>
          <w:sz w:val="24"/>
          <w:szCs w:val="24"/>
        </w:rPr>
        <w:t>теперь</w:t>
      </w:r>
      <w:r w:rsidRPr="00F85958">
        <w:rPr>
          <w:sz w:val="24"/>
          <w:szCs w:val="24"/>
        </w:rPr>
        <w:t xml:space="preserve"> операции </w:t>
      </w:r>
      <w:r>
        <w:rPr>
          <w:sz w:val="24"/>
          <w:szCs w:val="24"/>
        </w:rPr>
        <w:t>станут</w:t>
      </w:r>
      <w:r w:rsidRPr="00F85958">
        <w:rPr>
          <w:sz w:val="24"/>
          <w:szCs w:val="24"/>
        </w:rPr>
        <w:t xml:space="preserve"> короче и безопаснее,</w:t>
      </w:r>
      <w:r>
        <w:rPr>
          <w:sz w:val="24"/>
          <w:szCs w:val="24"/>
        </w:rPr>
        <w:t xml:space="preserve"> заживление пой</w:t>
      </w:r>
      <w:r w:rsidRPr="00F85958">
        <w:rPr>
          <w:sz w:val="24"/>
          <w:szCs w:val="24"/>
        </w:rPr>
        <w:t xml:space="preserve">дёт быстрее, срок госпитализации </w:t>
      </w:r>
      <w:r w:rsidR="002D66C9">
        <w:rPr>
          <w:sz w:val="24"/>
          <w:szCs w:val="24"/>
        </w:rPr>
        <w:t xml:space="preserve">сократится, а </w:t>
      </w:r>
      <w:r w:rsidRPr="00F85958">
        <w:rPr>
          <w:sz w:val="24"/>
          <w:szCs w:val="24"/>
        </w:rPr>
        <w:t>риск осложнений</w:t>
      </w:r>
      <w:r w:rsidR="002D66C9">
        <w:rPr>
          <w:sz w:val="24"/>
          <w:szCs w:val="24"/>
        </w:rPr>
        <w:t xml:space="preserve"> заметно уменьшится. </w:t>
      </w:r>
      <w:r w:rsidRPr="00F85958">
        <w:rPr>
          <w:sz w:val="24"/>
          <w:szCs w:val="24"/>
        </w:rPr>
        <w:t>Всё это возможно благодаря уникальной технологии — обработке ран высокоскоростной струёй физиологического раствора. Точность, скорость и бережность — вот что отличает новое оборудование.</w:t>
      </w:r>
    </w:p>
    <w:p w:rsidR="00F85958" w:rsidRPr="002D66C9" w:rsidRDefault="00F85958" w:rsidP="00F85958">
      <w:pPr>
        <w:rPr>
          <w:color w:val="44546A" w:themeColor="text2"/>
          <w:sz w:val="24"/>
          <w:szCs w:val="24"/>
        </w:rPr>
      </w:pPr>
      <w:r w:rsidRPr="002D66C9">
        <w:rPr>
          <w:color w:val="44546A" w:themeColor="text2"/>
          <w:sz w:val="24"/>
          <w:szCs w:val="24"/>
        </w:rPr>
        <w:t>«Мы уже не первый раз п</w:t>
      </w:r>
      <w:r w:rsidR="006473E8">
        <w:rPr>
          <w:color w:val="44546A" w:themeColor="text2"/>
          <w:sz w:val="24"/>
          <w:szCs w:val="24"/>
        </w:rPr>
        <w:t>ротягиваем руку помощи липецкому Ожоговому</w:t>
      </w:r>
      <w:r w:rsidRPr="002D66C9">
        <w:rPr>
          <w:color w:val="44546A" w:themeColor="text2"/>
          <w:sz w:val="24"/>
          <w:szCs w:val="24"/>
        </w:rPr>
        <w:t xml:space="preserve"> центр</w:t>
      </w:r>
      <w:r w:rsidR="006473E8">
        <w:rPr>
          <w:color w:val="44546A" w:themeColor="text2"/>
          <w:sz w:val="24"/>
          <w:szCs w:val="24"/>
        </w:rPr>
        <w:t>у</w:t>
      </w:r>
      <w:r w:rsidRPr="002D66C9">
        <w:rPr>
          <w:color w:val="44546A" w:themeColor="text2"/>
          <w:sz w:val="24"/>
          <w:szCs w:val="24"/>
        </w:rPr>
        <w:t xml:space="preserve">, — подчеркнула </w:t>
      </w:r>
      <w:r w:rsidRPr="002D66C9">
        <w:rPr>
          <w:b/>
          <w:color w:val="44546A" w:themeColor="text2"/>
          <w:sz w:val="24"/>
          <w:szCs w:val="24"/>
        </w:rPr>
        <w:t>исполни</w:t>
      </w:r>
      <w:r w:rsidR="00591C0F">
        <w:rPr>
          <w:b/>
          <w:color w:val="44546A" w:themeColor="text2"/>
          <w:sz w:val="24"/>
          <w:szCs w:val="24"/>
        </w:rPr>
        <w:t xml:space="preserve">тельный директор </w:t>
      </w:r>
      <w:r w:rsidRPr="002D66C9">
        <w:rPr>
          <w:b/>
          <w:color w:val="44546A" w:themeColor="text2"/>
          <w:sz w:val="24"/>
          <w:szCs w:val="24"/>
        </w:rPr>
        <w:t>фонда</w:t>
      </w:r>
      <w:r w:rsidR="00591C0F">
        <w:rPr>
          <w:b/>
          <w:color w:val="44546A" w:themeColor="text2"/>
          <w:sz w:val="24"/>
          <w:szCs w:val="24"/>
        </w:rPr>
        <w:t xml:space="preserve"> «Милосердие» </w:t>
      </w:r>
      <w:r w:rsidRPr="002D66C9">
        <w:rPr>
          <w:b/>
          <w:color w:val="44546A" w:themeColor="text2"/>
          <w:sz w:val="24"/>
          <w:szCs w:val="24"/>
        </w:rPr>
        <w:t>Яна Лунёва</w:t>
      </w:r>
      <w:r w:rsidRPr="002D66C9">
        <w:rPr>
          <w:color w:val="44546A" w:themeColor="text2"/>
          <w:sz w:val="24"/>
          <w:szCs w:val="24"/>
        </w:rPr>
        <w:t>. —</w:t>
      </w:r>
      <w:r w:rsidR="008C3AE6">
        <w:rPr>
          <w:color w:val="44546A" w:themeColor="text2"/>
          <w:sz w:val="24"/>
          <w:szCs w:val="24"/>
        </w:rPr>
        <w:t xml:space="preserve">Такая своевременная </w:t>
      </w:r>
      <w:bookmarkStart w:id="0" w:name="_GoBack"/>
      <w:bookmarkEnd w:id="0"/>
      <w:r w:rsidR="00FF05EF" w:rsidRPr="002D66C9">
        <w:rPr>
          <w:color w:val="44546A" w:themeColor="text2"/>
          <w:sz w:val="24"/>
          <w:szCs w:val="24"/>
        </w:rPr>
        <w:t xml:space="preserve">поддержка даёт медикам больше возможностей для качественного лечения наших земляков. </w:t>
      </w:r>
      <w:r w:rsidRPr="002D66C9">
        <w:rPr>
          <w:color w:val="44546A" w:themeColor="text2"/>
          <w:sz w:val="24"/>
          <w:szCs w:val="24"/>
        </w:rPr>
        <w:t xml:space="preserve">Для нас важно, чтобы врачи имели всё необходимое для спасения жизней и восстановления здоровья пациентов. </w:t>
      </w:r>
      <w:r w:rsidR="002D66C9" w:rsidRPr="002D66C9">
        <w:rPr>
          <w:color w:val="44546A" w:themeColor="text2"/>
          <w:sz w:val="24"/>
          <w:szCs w:val="24"/>
        </w:rPr>
        <w:t xml:space="preserve">Мы всегда на связи с больницами, внимательно слушаем врачей и делаем всё, чтобы их работа становилась ещё эффективнее». </w:t>
      </w:r>
    </w:p>
    <w:p w:rsidR="00E125FB" w:rsidRPr="00E125FB" w:rsidRDefault="00E125FB" w:rsidP="00E125FB">
      <w:pPr>
        <w:spacing w:before="100" w:beforeAutospacing="1" w:after="100" w:afterAutospacing="1" w:line="276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 w:rsidRPr="00E125FB">
        <w:rPr>
          <w:rFonts w:ascii="Calibri" w:eastAsia="Times New Roman" w:hAnsi="Calibri" w:cs="Calibri"/>
          <w:b/>
          <w:sz w:val="24"/>
          <w:szCs w:val="24"/>
          <w:lang w:eastAsia="ru-RU"/>
        </w:rPr>
        <w:t>Благотворительный фонд социальной защиты «Милосердие»</w:t>
      </w:r>
      <w:r w:rsidRPr="00E125FB">
        <w:rPr>
          <w:rFonts w:ascii="Calibri" w:eastAsia="Times New Roman" w:hAnsi="Calibri" w:cs="Calibri"/>
          <w:sz w:val="24"/>
          <w:szCs w:val="24"/>
          <w:lang w:eastAsia="ru-RU"/>
        </w:rPr>
        <w:t xml:space="preserve"> входит в тройку ведущих корпоративных и частных благотворительных НКО в России по версии рейтинга RAEX. С 1999 года его программы реализуют на территории Липецкой, Свердловской, Белгородской областей и Алтайского края. На сотни благотворительных проектов направлено более 14,1 млрд рублей. Социальный партнёр группы НЛМК.  </w:t>
      </w:r>
    </w:p>
    <w:p w:rsidR="00E125FB" w:rsidRPr="00E125FB" w:rsidRDefault="00E125FB" w:rsidP="00E125FB">
      <w:pPr>
        <w:spacing w:before="100" w:beforeAutospacing="1" w:after="100" w:afterAutospacing="1" w:line="276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 w:rsidRPr="00E125FB">
        <w:rPr>
          <w:rFonts w:ascii="Calibri" w:eastAsia="Times New Roman" w:hAnsi="Calibri" w:cs="Calibri"/>
          <w:sz w:val="24"/>
          <w:szCs w:val="24"/>
          <w:lang w:eastAsia="ru-RU"/>
        </w:rPr>
        <w:t xml:space="preserve">Дополнительная информация о Фонде на </w:t>
      </w:r>
      <w:hyperlink r:id="rId4" w:history="1">
        <w:r w:rsidRPr="00E125FB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ru-RU"/>
          </w:rPr>
          <w:t>сайте</w:t>
        </w:r>
      </w:hyperlink>
    </w:p>
    <w:p w:rsidR="00F85958" w:rsidRPr="00F85958" w:rsidRDefault="00F85958">
      <w:pPr>
        <w:rPr>
          <w:sz w:val="24"/>
          <w:szCs w:val="24"/>
        </w:rPr>
      </w:pPr>
    </w:p>
    <w:sectPr w:rsidR="00F85958" w:rsidRPr="00F859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6FE"/>
    <w:rsid w:val="002D66C9"/>
    <w:rsid w:val="004456FE"/>
    <w:rsid w:val="00591C0F"/>
    <w:rsid w:val="006473E8"/>
    <w:rsid w:val="00787D90"/>
    <w:rsid w:val="008C3AE6"/>
    <w:rsid w:val="00B143E1"/>
    <w:rsid w:val="00BE566C"/>
    <w:rsid w:val="00E125FB"/>
    <w:rsid w:val="00E3388C"/>
    <w:rsid w:val="00F85958"/>
    <w:rsid w:val="00FF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CC5D1D-700B-4B3A-A6A1-A826B6F46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27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iloserdie.nlmk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rzb</dc:creator>
  <cp:keywords/>
  <dc:description/>
  <cp:lastModifiedBy>rzb</cp:lastModifiedBy>
  <cp:revision>10</cp:revision>
  <dcterms:created xsi:type="dcterms:W3CDTF">2026-10-13T06:48:00Z</dcterms:created>
  <dcterms:modified xsi:type="dcterms:W3CDTF">2026-10-14T08:06:00Z</dcterms:modified>
</cp:coreProperties>
</file>