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CE29" w14:textId="77777777" w:rsidR="0039092F" w:rsidRPr="00155A11" w:rsidRDefault="0039092F" w:rsidP="0039092F">
      <w:pPr>
        <w:autoSpaceDE w:val="0"/>
        <w:autoSpaceDN w:val="0"/>
        <w:adjustRightInd w:val="0"/>
        <w:jc w:val="center"/>
        <w:rPr>
          <w:b/>
          <w:iCs/>
          <w:szCs w:val="28"/>
        </w:rPr>
      </w:pPr>
      <w:r w:rsidRPr="00155A11">
        <w:rPr>
          <w:b/>
          <w:iCs/>
          <w:szCs w:val="28"/>
        </w:rPr>
        <w:t>Студенческая команда Алтайского ГАУ стала победителем деловой игры «Катапульта»</w:t>
      </w:r>
    </w:p>
    <w:p w14:paraId="378C9C2A" w14:textId="77777777" w:rsidR="0039092F" w:rsidRPr="00155A11" w:rsidRDefault="0039092F" w:rsidP="0039092F">
      <w:pPr>
        <w:autoSpaceDE w:val="0"/>
        <w:autoSpaceDN w:val="0"/>
        <w:adjustRightInd w:val="0"/>
        <w:rPr>
          <w:i/>
          <w:iCs/>
          <w:szCs w:val="28"/>
        </w:rPr>
      </w:pPr>
    </w:p>
    <w:p w14:paraId="284FC39D" w14:textId="77777777" w:rsidR="0039092F" w:rsidRPr="00155A11" w:rsidRDefault="0039092F" w:rsidP="0039092F">
      <w:pPr>
        <w:autoSpaceDE w:val="0"/>
        <w:autoSpaceDN w:val="0"/>
        <w:adjustRightInd w:val="0"/>
        <w:rPr>
          <w:i/>
          <w:iCs/>
          <w:szCs w:val="28"/>
        </w:rPr>
      </w:pPr>
      <w:r w:rsidRPr="00155A11">
        <w:rPr>
          <w:i/>
          <w:iCs/>
          <w:szCs w:val="28"/>
        </w:rPr>
        <w:t>Минэкономразвития Алтайского края совместно с КАУ «Алтайский центр кластерного развития» в рамках реализации федерального проекта «Производительность труда» национального проекта «Эффективная и конкурентная экономика» провели 6-ю региональную студенческую деловую игру по бережливому производству</w:t>
      </w:r>
      <w:r>
        <w:rPr>
          <w:i/>
          <w:iCs/>
          <w:szCs w:val="28"/>
        </w:rPr>
        <w:t xml:space="preserve"> «Катапульта»</w:t>
      </w:r>
      <w:r w:rsidRPr="00155A11">
        <w:rPr>
          <w:i/>
          <w:iCs/>
          <w:szCs w:val="28"/>
        </w:rPr>
        <w:t>, которая направлена на распространение знаний в области повышения производительности труда и построения производственных систем.</w:t>
      </w:r>
    </w:p>
    <w:p w14:paraId="17101509" w14:textId="77777777" w:rsidR="0039092F" w:rsidRPr="00155A11" w:rsidRDefault="0039092F" w:rsidP="0039092F">
      <w:pPr>
        <w:autoSpaceDE w:val="0"/>
        <w:autoSpaceDN w:val="0"/>
        <w:adjustRightInd w:val="0"/>
        <w:rPr>
          <w:szCs w:val="28"/>
        </w:rPr>
      </w:pPr>
    </w:p>
    <w:p w14:paraId="5F03BA2F" w14:textId="77777777" w:rsidR="0039092F" w:rsidRDefault="0039092F" w:rsidP="0039092F">
      <w:pPr>
        <w:autoSpaceDE w:val="0"/>
        <w:autoSpaceDN w:val="0"/>
        <w:adjustRightInd w:val="0"/>
        <w:rPr>
          <w:szCs w:val="28"/>
        </w:rPr>
      </w:pPr>
      <w:r w:rsidRPr="00155A11">
        <w:rPr>
          <w:szCs w:val="28"/>
        </w:rPr>
        <w:t xml:space="preserve">«Катапульта» </w:t>
      </w:r>
      <w:proofErr w:type="gramStart"/>
      <w:r>
        <w:rPr>
          <w:szCs w:val="28"/>
        </w:rPr>
        <w:t>-</w:t>
      </w:r>
      <w:r w:rsidRPr="00155A11">
        <w:rPr>
          <w:szCs w:val="28"/>
        </w:rPr>
        <w:t xml:space="preserve"> это</w:t>
      </w:r>
      <w:proofErr w:type="gramEnd"/>
      <w:r w:rsidRPr="00155A11">
        <w:rPr>
          <w:szCs w:val="28"/>
        </w:rPr>
        <w:t xml:space="preserve"> специализированный тренажер для освоения принципов статистического управления процессами и методологий</w:t>
      </w:r>
      <w:r>
        <w:rPr>
          <w:szCs w:val="28"/>
        </w:rPr>
        <w:t xml:space="preserve"> </w:t>
      </w:r>
      <w:r w:rsidRPr="00155A11">
        <w:rPr>
          <w:szCs w:val="28"/>
        </w:rPr>
        <w:t xml:space="preserve">бережливого производства. </w:t>
      </w:r>
      <w:r>
        <w:rPr>
          <w:szCs w:val="28"/>
        </w:rPr>
        <w:t>В ходе деловой игры к</w:t>
      </w:r>
      <w:r w:rsidRPr="00155A11">
        <w:rPr>
          <w:szCs w:val="28"/>
        </w:rPr>
        <w:t>оманды моделируют производственный цикл, анализируют проблемы, ищут причины потерь и оптимизируют процессы для достижения максимальной точности и эффективности</w:t>
      </w:r>
      <w:r>
        <w:rPr>
          <w:szCs w:val="28"/>
        </w:rPr>
        <w:t>.</w:t>
      </w:r>
    </w:p>
    <w:p w14:paraId="2D0A7498" w14:textId="77777777" w:rsidR="0039092F" w:rsidRDefault="0039092F" w:rsidP="0039092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В игре приняли участие студенческие команды вузов Барнаула. Алтайский ГАУ представляла команда Экономического факультета в составе </w:t>
      </w:r>
      <w:r w:rsidRPr="00E60070">
        <w:rPr>
          <w:b/>
          <w:bCs/>
          <w:szCs w:val="28"/>
        </w:rPr>
        <w:t xml:space="preserve">Дмитрия Вдовина, Виктории </w:t>
      </w:r>
      <w:proofErr w:type="spellStart"/>
      <w:r w:rsidRPr="00E60070">
        <w:rPr>
          <w:b/>
          <w:bCs/>
          <w:szCs w:val="28"/>
        </w:rPr>
        <w:t>Боровченко</w:t>
      </w:r>
      <w:proofErr w:type="spellEnd"/>
      <w:r w:rsidRPr="00E60070">
        <w:rPr>
          <w:b/>
          <w:bCs/>
          <w:szCs w:val="28"/>
        </w:rPr>
        <w:t xml:space="preserve">, Виктории </w:t>
      </w:r>
      <w:proofErr w:type="spellStart"/>
      <w:r w:rsidRPr="00E60070">
        <w:rPr>
          <w:b/>
          <w:bCs/>
          <w:szCs w:val="28"/>
        </w:rPr>
        <w:t>Гензельман</w:t>
      </w:r>
      <w:proofErr w:type="spellEnd"/>
      <w:r w:rsidRPr="00E60070">
        <w:rPr>
          <w:b/>
          <w:bCs/>
          <w:szCs w:val="28"/>
        </w:rPr>
        <w:t xml:space="preserve">, Никиты Бурмистрова, Егора Деулина </w:t>
      </w:r>
      <w:r w:rsidRPr="00E60070">
        <w:rPr>
          <w:szCs w:val="28"/>
        </w:rPr>
        <w:t>и</w:t>
      </w:r>
      <w:r w:rsidRPr="00E60070">
        <w:rPr>
          <w:b/>
          <w:bCs/>
          <w:szCs w:val="28"/>
        </w:rPr>
        <w:t xml:space="preserve"> Савелия </w:t>
      </w:r>
      <w:proofErr w:type="spellStart"/>
      <w:r w:rsidRPr="00E60070">
        <w:rPr>
          <w:b/>
          <w:bCs/>
          <w:szCs w:val="28"/>
        </w:rPr>
        <w:t>Колосунина</w:t>
      </w:r>
      <w:proofErr w:type="spellEnd"/>
      <w:r>
        <w:rPr>
          <w:szCs w:val="28"/>
        </w:rPr>
        <w:t xml:space="preserve"> под руководством к.э.н., заведующего кафедрой управления </w:t>
      </w:r>
      <w:r w:rsidRPr="00E60070">
        <w:rPr>
          <w:b/>
          <w:bCs/>
          <w:szCs w:val="28"/>
        </w:rPr>
        <w:t xml:space="preserve">Максима </w:t>
      </w:r>
      <w:proofErr w:type="spellStart"/>
      <w:r w:rsidRPr="00E60070">
        <w:rPr>
          <w:b/>
          <w:bCs/>
          <w:szCs w:val="28"/>
        </w:rPr>
        <w:t>Хорунжина</w:t>
      </w:r>
      <w:proofErr w:type="spellEnd"/>
      <w:r>
        <w:rPr>
          <w:szCs w:val="28"/>
        </w:rPr>
        <w:t>.</w:t>
      </w:r>
    </w:p>
    <w:p w14:paraId="0527A4B1" w14:textId="77777777" w:rsidR="0039092F" w:rsidRPr="00155A11" w:rsidRDefault="0039092F" w:rsidP="0039092F">
      <w:pPr>
        <w:autoSpaceDE w:val="0"/>
        <w:autoSpaceDN w:val="0"/>
        <w:adjustRightInd w:val="0"/>
        <w:rPr>
          <w:szCs w:val="28"/>
        </w:rPr>
      </w:pPr>
      <w:r w:rsidRPr="00E60070">
        <w:rPr>
          <w:i/>
          <w:iCs/>
          <w:szCs w:val="28"/>
        </w:rPr>
        <w:t xml:space="preserve">«Деловая игра прошла в формате тренинга “Катапульта”, в ходе которого участники нашли верную тактику решения задачи, внедрили идеи </w:t>
      </w:r>
      <w:r w:rsidRPr="00E60070">
        <w:rPr>
          <w:i/>
          <w:iCs/>
          <w:szCs w:val="28"/>
        </w:rPr>
        <w:lastRenderedPageBreak/>
        <w:t>улучшений, получили обратную связь об эффективности процесса и подготовить новые идеи»,</w:t>
      </w:r>
      <w:r>
        <w:rPr>
          <w:szCs w:val="28"/>
        </w:rPr>
        <w:t xml:space="preserve"> - сообщил Максим </w:t>
      </w:r>
      <w:proofErr w:type="spellStart"/>
      <w:r>
        <w:rPr>
          <w:szCs w:val="28"/>
        </w:rPr>
        <w:t>Хорунжин</w:t>
      </w:r>
      <w:proofErr w:type="spellEnd"/>
      <w:r w:rsidRPr="00155A11">
        <w:rPr>
          <w:szCs w:val="28"/>
        </w:rPr>
        <w:t>.</w:t>
      </w:r>
    </w:p>
    <w:p w14:paraId="5CE5D9FD" w14:textId="77777777" w:rsidR="0039092F" w:rsidRPr="00155A11" w:rsidRDefault="0039092F" w:rsidP="0039092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 итогам игры команда Алтайского ГАУ </w:t>
      </w:r>
      <w:r w:rsidRPr="00155A11">
        <w:rPr>
          <w:szCs w:val="28"/>
        </w:rPr>
        <w:t xml:space="preserve">заняла </w:t>
      </w:r>
      <w:r w:rsidRPr="00E60070">
        <w:rPr>
          <w:b/>
          <w:bCs/>
          <w:szCs w:val="28"/>
        </w:rPr>
        <w:t>1 место</w:t>
      </w:r>
      <w:r w:rsidRPr="00155A11">
        <w:rPr>
          <w:szCs w:val="28"/>
        </w:rPr>
        <w:t>.</w:t>
      </w:r>
    </w:p>
    <w:p w14:paraId="78E8A7E2" w14:textId="77777777" w:rsidR="0039092F" w:rsidRPr="00155A11" w:rsidRDefault="0039092F" w:rsidP="0039092F">
      <w:pPr>
        <w:autoSpaceDE w:val="0"/>
        <w:autoSpaceDN w:val="0"/>
        <w:adjustRightInd w:val="0"/>
        <w:rPr>
          <w:szCs w:val="28"/>
        </w:rPr>
      </w:pPr>
      <w:r w:rsidRPr="00155A11">
        <w:rPr>
          <w:szCs w:val="28"/>
        </w:rPr>
        <w:t xml:space="preserve">Заместитель министра экономического развития Алтайского края, начальник управления инноваций и перспективных проектов </w:t>
      </w:r>
      <w:r w:rsidRPr="00E60070">
        <w:rPr>
          <w:b/>
          <w:bCs/>
          <w:szCs w:val="28"/>
        </w:rPr>
        <w:t xml:space="preserve">Андрей Панченко </w:t>
      </w:r>
      <w:r w:rsidRPr="00155A11">
        <w:rPr>
          <w:szCs w:val="28"/>
        </w:rPr>
        <w:t xml:space="preserve">выразил благодарность </w:t>
      </w:r>
      <w:r>
        <w:rPr>
          <w:szCs w:val="28"/>
        </w:rPr>
        <w:t xml:space="preserve">руководству и коллективу </w:t>
      </w:r>
      <w:r w:rsidRPr="00E60070">
        <w:rPr>
          <w:szCs w:val="28"/>
        </w:rPr>
        <w:t>АГАУ</w:t>
      </w:r>
      <w:r>
        <w:rPr>
          <w:szCs w:val="28"/>
        </w:rPr>
        <w:t xml:space="preserve"> </w:t>
      </w:r>
      <w:r w:rsidRPr="00155A11">
        <w:rPr>
          <w:szCs w:val="28"/>
        </w:rPr>
        <w:t>за проявляемый интерес к мероприятиям.</w:t>
      </w:r>
    </w:p>
    <w:p w14:paraId="107D754D" w14:textId="77777777" w:rsidR="0039092F" w:rsidRDefault="0039092F" w:rsidP="0039092F">
      <w:pPr>
        <w:autoSpaceDE w:val="0"/>
        <w:autoSpaceDN w:val="0"/>
        <w:adjustRightInd w:val="0"/>
        <w:rPr>
          <w:szCs w:val="28"/>
        </w:rPr>
      </w:pPr>
      <w:r w:rsidRPr="00155A11">
        <w:rPr>
          <w:szCs w:val="28"/>
        </w:rPr>
        <w:t xml:space="preserve">Студентов ожидает награждение дипломами победителей </w:t>
      </w:r>
      <w:r>
        <w:rPr>
          <w:szCs w:val="28"/>
        </w:rPr>
        <w:t>д</w:t>
      </w:r>
      <w:r w:rsidRPr="00155A11">
        <w:rPr>
          <w:szCs w:val="28"/>
        </w:rPr>
        <w:t>еловой игры.</w:t>
      </w:r>
    </w:p>
    <w:p w14:paraId="3809C98A" w14:textId="77777777" w:rsidR="0039092F" w:rsidRPr="00155A11" w:rsidRDefault="0039092F" w:rsidP="0039092F">
      <w:pPr>
        <w:autoSpaceDE w:val="0"/>
        <w:autoSpaceDN w:val="0"/>
        <w:adjustRightInd w:val="0"/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D86A6" w14:textId="77777777" w:rsidR="009D3833" w:rsidRDefault="009D3833" w:rsidP="00637ACE">
      <w:pPr>
        <w:spacing w:line="240" w:lineRule="auto"/>
      </w:pPr>
      <w:r>
        <w:separator/>
      </w:r>
    </w:p>
  </w:endnote>
  <w:endnote w:type="continuationSeparator" w:id="0">
    <w:p w14:paraId="561EA8BC" w14:textId="77777777" w:rsidR="009D3833" w:rsidRDefault="009D383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1997" w14:textId="77777777" w:rsidR="009D3833" w:rsidRDefault="009D3833" w:rsidP="00637ACE">
      <w:pPr>
        <w:spacing w:line="240" w:lineRule="auto"/>
      </w:pPr>
      <w:r>
        <w:separator/>
      </w:r>
    </w:p>
  </w:footnote>
  <w:footnote w:type="continuationSeparator" w:id="0">
    <w:p w14:paraId="4868A951" w14:textId="77777777" w:rsidR="009D3833" w:rsidRDefault="009D383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9092F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D3833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1147E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2026-10-26T02:22:00Z</dcterms:modified>
</cp:coreProperties>
</file>