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9CE49" w14:textId="77777777" w:rsidR="00E77CBD" w:rsidRPr="006930FD" w:rsidRDefault="00E77CBD" w:rsidP="00E77CBD">
      <w:pPr>
        <w:jc w:val="center"/>
        <w:rPr>
          <w:b/>
          <w:bCs/>
          <w:szCs w:val="28"/>
        </w:rPr>
      </w:pPr>
      <w:r w:rsidRPr="006930FD">
        <w:rPr>
          <w:b/>
          <w:bCs/>
          <w:szCs w:val="28"/>
        </w:rPr>
        <w:t>Более 40 учителей из 3 регионов СФО</w:t>
      </w:r>
      <w:r>
        <w:rPr>
          <w:b/>
          <w:bCs/>
          <w:szCs w:val="28"/>
        </w:rPr>
        <w:t xml:space="preserve"> осваивают в Алтайском ГАУ методику преподавания в </w:t>
      </w:r>
      <w:proofErr w:type="spellStart"/>
      <w:r>
        <w:rPr>
          <w:b/>
          <w:bCs/>
          <w:szCs w:val="28"/>
        </w:rPr>
        <w:t>агротехклассах</w:t>
      </w:r>
      <w:proofErr w:type="spellEnd"/>
    </w:p>
    <w:p w14:paraId="308B8DED" w14:textId="77777777" w:rsidR="00E77CBD" w:rsidRPr="006930FD" w:rsidRDefault="00E77CBD" w:rsidP="00E77CBD">
      <w:pPr>
        <w:rPr>
          <w:rFonts w:eastAsia="Times New Roman"/>
          <w:szCs w:val="28"/>
          <w:lang w:eastAsia="ru-RU"/>
        </w:rPr>
      </w:pPr>
    </w:p>
    <w:p w14:paraId="74D09AE8" w14:textId="77777777" w:rsidR="00E77CBD" w:rsidRPr="006930FD" w:rsidRDefault="00E77CBD" w:rsidP="00E77CBD">
      <w:pPr>
        <w:rPr>
          <w:rFonts w:eastAsia="Times New Roman"/>
          <w:i/>
          <w:iCs/>
          <w:szCs w:val="28"/>
          <w:lang w:eastAsia="ru-RU"/>
        </w:rPr>
      </w:pPr>
      <w:r w:rsidRPr="006930FD">
        <w:rPr>
          <w:rFonts w:eastAsia="Times New Roman"/>
          <w:i/>
          <w:iCs/>
          <w:szCs w:val="28"/>
          <w:lang w:eastAsia="ru-RU"/>
        </w:rPr>
        <w:t>С 26 по 28 октября на базе Алтайского государственного аграрного университета проходит очный этап курсов повышения квалификации по программе «Содержание и методика преподавания профильных агротехнологических предметов».</w:t>
      </w:r>
    </w:p>
    <w:p w14:paraId="01D3A002" w14:textId="77777777" w:rsidR="00E77CBD" w:rsidRDefault="00E77CBD" w:rsidP="00E77CBD">
      <w:pPr>
        <w:rPr>
          <w:rFonts w:eastAsia="Times New Roman"/>
          <w:szCs w:val="28"/>
          <w:lang w:eastAsia="ru-RU"/>
        </w:rPr>
      </w:pPr>
    </w:p>
    <w:p w14:paraId="2EAE2B98" w14:textId="77777777" w:rsidR="00E77CBD" w:rsidRPr="006930FD" w:rsidRDefault="00E77CBD" w:rsidP="00E77CBD">
      <w:pPr>
        <w:rPr>
          <w:rFonts w:eastAsia="Times New Roman"/>
          <w:szCs w:val="28"/>
          <w:lang w:eastAsia="ru-RU"/>
        </w:rPr>
      </w:pPr>
      <w:r w:rsidRPr="006930FD">
        <w:rPr>
          <w:rFonts w:eastAsia="Times New Roman"/>
          <w:szCs w:val="28"/>
          <w:lang w:eastAsia="ru-RU"/>
        </w:rPr>
        <w:t xml:space="preserve">В обучении принимают участие </w:t>
      </w:r>
      <w:r w:rsidRPr="006930FD">
        <w:rPr>
          <w:rFonts w:eastAsia="Times New Roman"/>
          <w:b/>
          <w:bCs/>
          <w:szCs w:val="28"/>
          <w:lang w:eastAsia="ru-RU"/>
        </w:rPr>
        <w:t>более 40</w:t>
      </w:r>
      <w:r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szCs w:val="28"/>
          <w:lang w:eastAsia="ru-RU"/>
        </w:rPr>
        <w:t>учителей агротех</w:t>
      </w:r>
      <w:r>
        <w:rPr>
          <w:rFonts w:eastAsia="Times New Roman"/>
          <w:szCs w:val="28"/>
          <w:lang w:eastAsia="ru-RU"/>
        </w:rPr>
        <w:t xml:space="preserve">нологических </w:t>
      </w:r>
      <w:r w:rsidRPr="006930FD">
        <w:rPr>
          <w:rFonts w:eastAsia="Times New Roman"/>
          <w:szCs w:val="28"/>
          <w:lang w:eastAsia="ru-RU"/>
        </w:rPr>
        <w:t xml:space="preserve">классов из </w:t>
      </w:r>
      <w:r w:rsidRPr="006930FD">
        <w:rPr>
          <w:rFonts w:eastAsia="Times New Roman"/>
          <w:b/>
          <w:bCs/>
          <w:szCs w:val="28"/>
          <w:lang w:eastAsia="ru-RU"/>
        </w:rPr>
        <w:t>3</w:t>
      </w:r>
      <w:r w:rsidRPr="006930FD">
        <w:rPr>
          <w:rFonts w:eastAsia="Times New Roman"/>
          <w:szCs w:val="28"/>
          <w:lang w:eastAsia="ru-RU"/>
        </w:rPr>
        <w:t xml:space="preserve"> регионов Сибирского федерального округа</w:t>
      </w:r>
      <w:r>
        <w:rPr>
          <w:rFonts w:eastAsia="Times New Roman"/>
          <w:szCs w:val="28"/>
          <w:lang w:eastAsia="ru-RU"/>
        </w:rPr>
        <w:t xml:space="preserve">: </w:t>
      </w:r>
      <w:r w:rsidRPr="006930FD">
        <w:rPr>
          <w:rFonts w:eastAsia="Times New Roman"/>
          <w:szCs w:val="28"/>
          <w:lang w:eastAsia="ru-RU"/>
        </w:rPr>
        <w:t>Алтайского края, Республики Алтай и Новосибирской области.</w:t>
      </w:r>
    </w:p>
    <w:p w14:paraId="6ACB28E8" w14:textId="77777777" w:rsidR="00E77CBD" w:rsidRDefault="00E77CBD" w:rsidP="00E77CB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За время обучения в АГАУ слушателей ждут </w:t>
      </w:r>
      <w:r w:rsidRPr="006930FD">
        <w:rPr>
          <w:rFonts w:eastAsia="Times New Roman"/>
          <w:szCs w:val="28"/>
          <w:lang w:eastAsia="ru-RU"/>
        </w:rPr>
        <w:t xml:space="preserve">лекционные и практические занятия с опытными преподавателями: </w:t>
      </w:r>
      <w:r>
        <w:rPr>
          <w:rFonts w:eastAsia="Times New Roman"/>
          <w:szCs w:val="28"/>
          <w:lang w:eastAsia="ru-RU"/>
        </w:rPr>
        <w:t xml:space="preserve">к.т.н., заведующим кафедрой математики, механики и инженерной графики </w:t>
      </w:r>
      <w:r w:rsidRPr="006930FD">
        <w:rPr>
          <w:rFonts w:eastAsia="Times New Roman"/>
          <w:b/>
          <w:bCs/>
          <w:szCs w:val="28"/>
          <w:lang w:eastAsia="ru-RU"/>
        </w:rPr>
        <w:t>Андреем Смышляевым</w:t>
      </w:r>
      <w:r>
        <w:rPr>
          <w:rFonts w:eastAsia="Times New Roman"/>
          <w:szCs w:val="28"/>
          <w:lang w:eastAsia="ru-RU"/>
        </w:rPr>
        <w:t>, к.с.-</w:t>
      </w:r>
      <w:proofErr w:type="spellStart"/>
      <w:r>
        <w:rPr>
          <w:rFonts w:eastAsia="Times New Roman"/>
          <w:szCs w:val="28"/>
          <w:lang w:eastAsia="ru-RU"/>
        </w:rPr>
        <w:t>х.н</w:t>
      </w:r>
      <w:proofErr w:type="spellEnd"/>
      <w:r>
        <w:rPr>
          <w:rFonts w:eastAsia="Times New Roman"/>
          <w:szCs w:val="28"/>
          <w:lang w:eastAsia="ru-RU"/>
        </w:rPr>
        <w:t>., доцентом кафедры технологии производства и переработки продукции животноводства</w:t>
      </w:r>
      <w:r w:rsidRPr="006930FD"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b/>
          <w:bCs/>
          <w:szCs w:val="28"/>
          <w:lang w:eastAsia="ru-RU"/>
        </w:rPr>
        <w:t>Еленой Машкиной</w:t>
      </w:r>
      <w:r w:rsidRPr="006930FD">
        <w:rPr>
          <w:rFonts w:eastAsia="Times New Roman"/>
          <w:szCs w:val="28"/>
          <w:lang w:eastAsia="ru-RU"/>
        </w:rPr>
        <w:t xml:space="preserve">, </w:t>
      </w:r>
      <w:r>
        <w:rPr>
          <w:rFonts w:eastAsia="Times New Roman"/>
          <w:szCs w:val="28"/>
          <w:lang w:eastAsia="ru-RU"/>
        </w:rPr>
        <w:t>к.с.-</w:t>
      </w:r>
      <w:proofErr w:type="spellStart"/>
      <w:r>
        <w:rPr>
          <w:rFonts w:eastAsia="Times New Roman"/>
          <w:szCs w:val="28"/>
          <w:lang w:eastAsia="ru-RU"/>
        </w:rPr>
        <w:t>х.н</w:t>
      </w:r>
      <w:proofErr w:type="spellEnd"/>
      <w:r>
        <w:rPr>
          <w:rFonts w:eastAsia="Times New Roman"/>
          <w:szCs w:val="28"/>
          <w:lang w:eastAsia="ru-RU"/>
        </w:rPr>
        <w:t xml:space="preserve">., доцентом кафедры почвоведения и агрохимии </w:t>
      </w:r>
      <w:r w:rsidRPr="006930FD">
        <w:rPr>
          <w:rFonts w:eastAsia="Times New Roman"/>
          <w:b/>
          <w:bCs/>
          <w:szCs w:val="28"/>
          <w:lang w:eastAsia="ru-RU"/>
        </w:rPr>
        <w:t xml:space="preserve">Еленой </w:t>
      </w:r>
      <w:proofErr w:type="spellStart"/>
      <w:r w:rsidRPr="006930FD">
        <w:rPr>
          <w:rFonts w:eastAsia="Times New Roman"/>
          <w:b/>
          <w:bCs/>
          <w:szCs w:val="28"/>
          <w:lang w:eastAsia="ru-RU"/>
        </w:rPr>
        <w:t>Кононцевой</w:t>
      </w:r>
      <w:proofErr w:type="spellEnd"/>
      <w:r w:rsidRPr="006930FD">
        <w:rPr>
          <w:rFonts w:eastAsia="Times New Roman"/>
          <w:szCs w:val="28"/>
          <w:lang w:eastAsia="ru-RU"/>
        </w:rPr>
        <w:t xml:space="preserve"> и </w:t>
      </w:r>
      <w:r>
        <w:rPr>
          <w:rFonts w:eastAsia="Times New Roman"/>
          <w:szCs w:val="28"/>
          <w:lang w:eastAsia="ru-RU"/>
        </w:rPr>
        <w:t xml:space="preserve">к.б.н., доцентом кафедры биологии, биотехнологии и разведения животных </w:t>
      </w:r>
      <w:r w:rsidRPr="006930FD">
        <w:rPr>
          <w:rFonts w:eastAsia="Times New Roman"/>
          <w:b/>
          <w:bCs/>
          <w:szCs w:val="28"/>
          <w:lang w:eastAsia="ru-RU"/>
        </w:rPr>
        <w:t>Владиславом Сарычевым</w:t>
      </w:r>
      <w:r>
        <w:rPr>
          <w:rFonts w:eastAsia="Times New Roman"/>
          <w:szCs w:val="28"/>
          <w:lang w:eastAsia="ru-RU"/>
        </w:rPr>
        <w:t>.</w:t>
      </w:r>
    </w:p>
    <w:p w14:paraId="0EED3017" w14:textId="77777777" w:rsidR="00E77CBD" w:rsidRPr="006930FD" w:rsidRDefault="00E77CBD" w:rsidP="00E77CB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Кроме того, для учителей </w:t>
      </w:r>
      <w:proofErr w:type="spellStart"/>
      <w:r>
        <w:rPr>
          <w:rFonts w:eastAsia="Times New Roman"/>
          <w:szCs w:val="28"/>
          <w:lang w:eastAsia="ru-RU"/>
        </w:rPr>
        <w:t>агротехклассов</w:t>
      </w:r>
      <w:proofErr w:type="spellEnd"/>
      <w:r>
        <w:rPr>
          <w:rFonts w:eastAsia="Times New Roman"/>
          <w:szCs w:val="28"/>
          <w:lang w:eastAsia="ru-RU"/>
        </w:rPr>
        <w:t xml:space="preserve"> состоятся </w:t>
      </w:r>
      <w:r w:rsidRPr="006930FD">
        <w:rPr>
          <w:rFonts w:eastAsia="Times New Roman"/>
          <w:szCs w:val="28"/>
          <w:lang w:eastAsia="ru-RU"/>
        </w:rPr>
        <w:t xml:space="preserve">экскурсионные выезды на ведущие предприятия </w:t>
      </w:r>
      <w:r>
        <w:rPr>
          <w:rFonts w:eastAsia="Times New Roman"/>
          <w:szCs w:val="28"/>
          <w:lang w:eastAsia="ru-RU"/>
        </w:rPr>
        <w:t xml:space="preserve">АПК </w:t>
      </w:r>
      <w:r w:rsidRPr="006930FD">
        <w:rPr>
          <w:rFonts w:eastAsia="Times New Roman"/>
          <w:szCs w:val="28"/>
          <w:lang w:eastAsia="ru-RU"/>
        </w:rPr>
        <w:t>Алтайского края</w:t>
      </w:r>
      <w:r>
        <w:rPr>
          <w:rFonts w:eastAsia="Times New Roman"/>
          <w:szCs w:val="28"/>
          <w:lang w:eastAsia="ru-RU"/>
        </w:rPr>
        <w:t xml:space="preserve">: </w:t>
      </w:r>
      <w:r w:rsidRPr="006930FD">
        <w:rPr>
          <w:rFonts w:eastAsia="Times New Roman"/>
          <w:szCs w:val="28"/>
          <w:lang w:eastAsia="ru-RU"/>
        </w:rPr>
        <w:t xml:space="preserve">в </w:t>
      </w:r>
      <w:r>
        <w:rPr>
          <w:rFonts w:eastAsia="Times New Roman"/>
          <w:szCs w:val="28"/>
          <w:lang w:eastAsia="ru-RU"/>
        </w:rPr>
        <w:t xml:space="preserve">тепличный комплекс </w:t>
      </w:r>
      <w:r w:rsidRPr="006930FD">
        <w:rPr>
          <w:rFonts w:eastAsia="Times New Roman"/>
          <w:szCs w:val="28"/>
          <w:lang w:eastAsia="ru-RU"/>
        </w:rPr>
        <w:t>ОП</w:t>
      </w:r>
      <w:r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szCs w:val="28"/>
          <w:lang w:eastAsia="ru-RU"/>
        </w:rPr>
        <w:t>«Алтайское» группы компаний «</w:t>
      </w:r>
      <w:proofErr w:type="spellStart"/>
      <w:r w:rsidRPr="006930FD">
        <w:rPr>
          <w:rFonts w:eastAsia="Times New Roman"/>
          <w:szCs w:val="28"/>
          <w:lang w:eastAsia="ru-RU"/>
        </w:rPr>
        <w:t>Горкунов</w:t>
      </w:r>
      <w:proofErr w:type="spellEnd"/>
      <w:r w:rsidRPr="006930FD">
        <w:rPr>
          <w:rFonts w:eastAsia="Times New Roman"/>
          <w:szCs w:val="28"/>
          <w:lang w:eastAsia="ru-RU"/>
        </w:rPr>
        <w:t xml:space="preserve">» и </w:t>
      </w:r>
      <w:r>
        <w:rPr>
          <w:rFonts w:eastAsia="Times New Roman"/>
          <w:szCs w:val="28"/>
          <w:lang w:eastAsia="ru-RU"/>
        </w:rPr>
        <w:t>в</w:t>
      </w:r>
      <w:r w:rsidRPr="006930FD">
        <w:rPr>
          <w:rFonts w:eastAsia="Times New Roman"/>
          <w:szCs w:val="28"/>
          <w:lang w:eastAsia="ru-RU"/>
        </w:rPr>
        <w:t xml:space="preserve"> ООО</w:t>
      </w:r>
      <w:r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szCs w:val="28"/>
          <w:lang w:eastAsia="ru-RU"/>
        </w:rPr>
        <w:t>«</w:t>
      </w:r>
      <w:proofErr w:type="spellStart"/>
      <w:r w:rsidRPr="006930FD">
        <w:rPr>
          <w:rFonts w:eastAsia="Times New Roman"/>
          <w:szCs w:val="28"/>
          <w:lang w:eastAsia="ru-RU"/>
        </w:rPr>
        <w:t>Бочкар</w:t>
      </w:r>
      <w:r>
        <w:rPr>
          <w:rFonts w:eastAsia="Times New Roman"/>
          <w:szCs w:val="28"/>
          <w:lang w:eastAsia="ru-RU"/>
        </w:rPr>
        <w:t>е</w:t>
      </w:r>
      <w:r w:rsidRPr="006930FD">
        <w:rPr>
          <w:rFonts w:eastAsia="Times New Roman"/>
          <w:szCs w:val="28"/>
          <w:lang w:eastAsia="ru-RU"/>
        </w:rPr>
        <w:t>вский</w:t>
      </w:r>
      <w:proofErr w:type="spellEnd"/>
      <w:r w:rsidRPr="006930FD">
        <w:rPr>
          <w:rFonts w:eastAsia="Times New Roman"/>
          <w:szCs w:val="28"/>
          <w:lang w:eastAsia="ru-RU"/>
        </w:rPr>
        <w:t xml:space="preserve"> пивоваренный завод»</w:t>
      </w:r>
      <w:r>
        <w:rPr>
          <w:rFonts w:eastAsia="Times New Roman"/>
          <w:szCs w:val="28"/>
          <w:lang w:eastAsia="ru-RU"/>
        </w:rPr>
        <w:t>. Здесь</w:t>
      </w:r>
      <w:r w:rsidRPr="006930FD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они познакомятся с реальными производственными процессами и организацией труда на самых современных предприятиях региона. </w:t>
      </w:r>
    </w:p>
    <w:p w14:paraId="3C5A93BC" w14:textId="77777777" w:rsidR="00E77CBD" w:rsidRPr="006930FD" w:rsidRDefault="00E77CBD" w:rsidP="00E77CBD">
      <w:pPr>
        <w:ind w:left="709" w:firstLine="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Завершит программу обучения итоговое тестирование.</w:t>
      </w:r>
    </w:p>
    <w:p w14:paraId="79E261AB" w14:textId="77777777" w:rsidR="00E77CBD" w:rsidRPr="006930FD" w:rsidRDefault="00E77CBD" w:rsidP="00E77CBD">
      <w:pPr>
        <w:rPr>
          <w:rFonts w:eastAsia="Times New Roman"/>
          <w:szCs w:val="28"/>
          <w:lang w:eastAsia="ru-RU"/>
        </w:rPr>
      </w:pPr>
      <w:r w:rsidRPr="000678D1">
        <w:rPr>
          <w:rFonts w:eastAsia="Times New Roman"/>
          <w:i/>
          <w:iCs/>
          <w:szCs w:val="28"/>
          <w:lang w:eastAsia="ru-RU"/>
        </w:rPr>
        <w:t>«Такие проекты помогают укреплять связь школы и вуза, а главное — дают учителям инструменты, чтобы вдохновлять школьников на выбор аграрных профессий»</w:t>
      </w:r>
      <w:r>
        <w:rPr>
          <w:rFonts w:eastAsia="Times New Roman"/>
          <w:i/>
          <w:iCs/>
          <w:szCs w:val="28"/>
          <w:lang w:eastAsia="ru-RU"/>
        </w:rPr>
        <w:t xml:space="preserve">, - </w:t>
      </w:r>
      <w:r w:rsidRPr="000678D1">
        <w:rPr>
          <w:rFonts w:eastAsia="Times New Roman"/>
          <w:szCs w:val="28"/>
          <w:lang w:eastAsia="ru-RU"/>
        </w:rPr>
        <w:t>отметила</w:t>
      </w:r>
      <w:r>
        <w:rPr>
          <w:rFonts w:eastAsia="Times New Roman"/>
          <w:i/>
          <w:iCs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к</w:t>
      </w:r>
      <w:r w:rsidRPr="000678D1">
        <w:rPr>
          <w:rFonts w:eastAsia="Times New Roman"/>
          <w:szCs w:val="28"/>
          <w:lang w:eastAsia="ru-RU"/>
        </w:rPr>
        <w:t xml:space="preserve">уратор программы, директор Центра карьеры АГАУ </w:t>
      </w:r>
      <w:r w:rsidRPr="000678D1">
        <w:rPr>
          <w:rFonts w:eastAsia="Times New Roman"/>
          <w:b/>
          <w:bCs/>
          <w:szCs w:val="28"/>
          <w:lang w:eastAsia="ru-RU"/>
        </w:rPr>
        <w:t>Алла Мишина</w:t>
      </w:r>
      <w:r>
        <w:rPr>
          <w:rFonts w:eastAsia="Times New Roman"/>
          <w:szCs w:val="28"/>
          <w:lang w:eastAsia="ru-RU"/>
        </w:rPr>
        <w:t>.</w:t>
      </w:r>
    </w:p>
    <w:p w14:paraId="7CC9DD2C" w14:textId="77777777" w:rsidR="00E77CBD" w:rsidRPr="006930FD" w:rsidRDefault="00E77CBD" w:rsidP="00E77CBD">
      <w:pPr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Напомним, что к</w:t>
      </w:r>
      <w:r w:rsidRPr="006930FD">
        <w:rPr>
          <w:rFonts w:eastAsia="Times New Roman"/>
          <w:szCs w:val="28"/>
          <w:lang w:eastAsia="ru-RU"/>
        </w:rPr>
        <w:t xml:space="preserve">урсы </w:t>
      </w:r>
      <w:r>
        <w:rPr>
          <w:rFonts w:eastAsia="Times New Roman"/>
          <w:szCs w:val="28"/>
          <w:lang w:eastAsia="ru-RU"/>
        </w:rPr>
        <w:t xml:space="preserve">повышения квалификации для учителей </w:t>
      </w:r>
      <w:proofErr w:type="spellStart"/>
      <w:r>
        <w:rPr>
          <w:rFonts w:eastAsia="Times New Roman"/>
          <w:szCs w:val="28"/>
          <w:lang w:eastAsia="ru-RU"/>
        </w:rPr>
        <w:t>агротехклассов</w:t>
      </w:r>
      <w:proofErr w:type="spellEnd"/>
      <w:r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szCs w:val="28"/>
          <w:lang w:eastAsia="ru-RU"/>
        </w:rPr>
        <w:t>проводятся в рамках федерального проекта «Кадры в АПК» национального проекта по обеспечению технологического лидерства «Технологическое обеспечение продовольственной безопасности». Федеральный оператор программы</w:t>
      </w:r>
      <w:r>
        <w:rPr>
          <w:rFonts w:eastAsia="Times New Roman"/>
          <w:szCs w:val="28"/>
          <w:lang w:eastAsia="ru-RU"/>
        </w:rPr>
        <w:t xml:space="preserve"> - </w:t>
      </w:r>
      <w:r w:rsidRPr="006930FD">
        <w:rPr>
          <w:rFonts w:eastAsia="Times New Roman"/>
          <w:szCs w:val="28"/>
          <w:lang w:eastAsia="ru-RU"/>
        </w:rPr>
        <w:t>РГАУ</w:t>
      </w:r>
      <w:r w:rsidRPr="006930FD">
        <w:rPr>
          <w:rFonts w:eastAsia="Times New Roman"/>
          <w:szCs w:val="28"/>
          <w:lang w:eastAsia="ru-RU"/>
        </w:rPr>
        <w:noBreakHyphen/>
        <w:t>МСХА имени К.А.</w:t>
      </w:r>
      <w:r>
        <w:rPr>
          <w:rFonts w:eastAsia="Times New Roman"/>
          <w:szCs w:val="28"/>
          <w:lang w:eastAsia="ru-RU"/>
        </w:rPr>
        <w:t xml:space="preserve"> </w:t>
      </w:r>
      <w:r w:rsidRPr="006930FD">
        <w:rPr>
          <w:rFonts w:eastAsia="Times New Roman"/>
          <w:szCs w:val="28"/>
          <w:lang w:eastAsia="ru-RU"/>
        </w:rPr>
        <w:t>Тимирязева.</w:t>
      </w:r>
    </w:p>
    <w:p w14:paraId="6736CB28" w14:textId="77777777" w:rsidR="00E77CBD" w:rsidRPr="006930FD" w:rsidRDefault="00E77CBD" w:rsidP="00E77CBD">
      <w:pPr>
        <w:rPr>
          <w:szCs w:val="28"/>
        </w:rPr>
      </w:pPr>
    </w:p>
    <w:p w14:paraId="3C1CA635" w14:textId="77777777" w:rsidR="00E77CBD" w:rsidRPr="006930FD" w:rsidRDefault="00E77CBD" w:rsidP="00E77CBD">
      <w:pPr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437A6" w14:textId="77777777" w:rsidR="00BD409F" w:rsidRDefault="00BD409F" w:rsidP="00637ACE">
      <w:pPr>
        <w:spacing w:line="240" w:lineRule="auto"/>
      </w:pPr>
      <w:r>
        <w:separator/>
      </w:r>
    </w:p>
  </w:endnote>
  <w:endnote w:type="continuationSeparator" w:id="0">
    <w:p w14:paraId="606A14A1" w14:textId="77777777" w:rsidR="00BD409F" w:rsidRDefault="00BD409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456C2" w14:textId="77777777" w:rsidR="00BD409F" w:rsidRDefault="00BD409F" w:rsidP="00637ACE">
      <w:pPr>
        <w:spacing w:line="240" w:lineRule="auto"/>
      </w:pPr>
      <w:r>
        <w:separator/>
      </w:r>
    </w:p>
  </w:footnote>
  <w:footnote w:type="continuationSeparator" w:id="0">
    <w:p w14:paraId="07D03831" w14:textId="77777777" w:rsidR="00BD409F" w:rsidRDefault="00BD409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D409F"/>
    <w:rsid w:val="00C12005"/>
    <w:rsid w:val="00C2118F"/>
    <w:rsid w:val="00C63EE0"/>
    <w:rsid w:val="00C64671"/>
    <w:rsid w:val="00C92132"/>
    <w:rsid w:val="00CE573C"/>
    <w:rsid w:val="00D545E1"/>
    <w:rsid w:val="00E1147E"/>
    <w:rsid w:val="00E73390"/>
    <w:rsid w:val="00E76815"/>
    <w:rsid w:val="00E77CBD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2026-10-26T04:52:00Z</dcterms:modified>
</cp:coreProperties>
</file>