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2C7B9" w14:textId="77777777" w:rsidR="004F1499" w:rsidRPr="00713864" w:rsidRDefault="004F1499" w:rsidP="004F1499">
      <w:pPr>
        <w:rPr>
          <w:szCs w:val="28"/>
        </w:rPr>
      </w:pPr>
    </w:p>
    <w:p w14:paraId="0C44D4C2" w14:textId="77777777" w:rsidR="004F1499" w:rsidRPr="00713864" w:rsidRDefault="004F1499" w:rsidP="004F1499">
      <w:pPr>
        <w:rPr>
          <w:rFonts w:eastAsia="Times New Roman"/>
          <w:szCs w:val="28"/>
          <w:lang w:eastAsia="ru-RU"/>
        </w:rPr>
      </w:pPr>
    </w:p>
    <w:p w14:paraId="47A2D411" w14:textId="77777777" w:rsidR="004F1499" w:rsidRPr="00713864" w:rsidRDefault="004F1499" w:rsidP="004F1499">
      <w:pPr>
        <w:jc w:val="center"/>
        <w:rPr>
          <w:rFonts w:eastAsia="Times New Roman"/>
          <w:b/>
          <w:bCs/>
          <w:szCs w:val="28"/>
          <w:lang w:eastAsia="ru-RU"/>
        </w:rPr>
      </w:pPr>
      <w:r w:rsidRPr="00713864">
        <w:rPr>
          <w:rFonts w:eastAsia="Times New Roman"/>
          <w:b/>
          <w:bCs/>
          <w:szCs w:val="28"/>
          <w:lang w:eastAsia="ru-RU"/>
        </w:rPr>
        <w:t>Более 40 учителей сельских школ из 3 регионов СФО успешно завершили обучение по федеральному проекту «Кадры в АПК» в Алтайском ГАУ</w:t>
      </w:r>
    </w:p>
    <w:p w14:paraId="4CAE75DA" w14:textId="77777777" w:rsidR="004F1499" w:rsidRPr="00713864" w:rsidRDefault="004F1499" w:rsidP="004F1499">
      <w:pPr>
        <w:rPr>
          <w:rFonts w:eastAsia="Times New Roman"/>
          <w:szCs w:val="28"/>
          <w:lang w:eastAsia="ru-RU"/>
        </w:rPr>
      </w:pPr>
    </w:p>
    <w:p w14:paraId="5BEC18B1" w14:textId="77777777" w:rsidR="004F1499" w:rsidRPr="00713864" w:rsidRDefault="004F1499" w:rsidP="004F1499">
      <w:pPr>
        <w:rPr>
          <w:rFonts w:eastAsia="Times New Roman"/>
          <w:i/>
          <w:iCs/>
          <w:szCs w:val="28"/>
          <w:lang w:eastAsia="ru-RU"/>
        </w:rPr>
      </w:pPr>
      <w:r w:rsidRPr="00713864">
        <w:rPr>
          <w:rFonts w:eastAsia="Times New Roman"/>
          <w:i/>
          <w:iCs/>
          <w:szCs w:val="28"/>
          <w:lang w:eastAsia="ru-RU"/>
        </w:rPr>
        <w:t xml:space="preserve">28 октября на базе Алтайского государственного аграрного университета завершилась программа повышения квалификации «Содержание и методика преподавания профильных агротехнологических предметов» для сельских учителей школ, на базе которых открыты </w:t>
      </w:r>
      <w:proofErr w:type="spellStart"/>
      <w:r w:rsidRPr="00713864">
        <w:rPr>
          <w:rFonts w:eastAsia="Times New Roman"/>
          <w:i/>
          <w:iCs/>
          <w:szCs w:val="28"/>
          <w:lang w:eastAsia="ru-RU"/>
        </w:rPr>
        <w:t>агроклассы</w:t>
      </w:r>
      <w:proofErr w:type="spellEnd"/>
      <w:r w:rsidRPr="00713864">
        <w:rPr>
          <w:rFonts w:eastAsia="Times New Roman"/>
          <w:i/>
          <w:iCs/>
          <w:szCs w:val="28"/>
          <w:lang w:eastAsia="ru-RU"/>
        </w:rPr>
        <w:t xml:space="preserve">. </w:t>
      </w:r>
    </w:p>
    <w:p w14:paraId="0B7C18BE" w14:textId="77777777" w:rsidR="004F1499" w:rsidRPr="00713864" w:rsidRDefault="004F1499" w:rsidP="004F1499">
      <w:pPr>
        <w:rPr>
          <w:rFonts w:eastAsia="Times New Roman"/>
          <w:szCs w:val="28"/>
          <w:lang w:eastAsia="ru-RU"/>
        </w:rPr>
      </w:pPr>
    </w:p>
    <w:p w14:paraId="32CDEDB7" w14:textId="77777777" w:rsidR="004F1499" w:rsidRPr="00713864" w:rsidRDefault="004F1499" w:rsidP="004F1499">
      <w:pPr>
        <w:rPr>
          <w:rFonts w:eastAsia="Times New Roman"/>
          <w:szCs w:val="28"/>
          <w:lang w:eastAsia="ru-RU"/>
        </w:rPr>
      </w:pPr>
      <w:r w:rsidRPr="00713864">
        <w:rPr>
          <w:rFonts w:eastAsia="Times New Roman"/>
          <w:szCs w:val="28"/>
          <w:lang w:eastAsia="ru-RU"/>
        </w:rPr>
        <w:t xml:space="preserve">Участниками программы стали </w:t>
      </w:r>
      <w:r w:rsidRPr="00713864">
        <w:rPr>
          <w:rFonts w:eastAsia="Times New Roman"/>
          <w:b/>
          <w:bCs/>
          <w:szCs w:val="28"/>
          <w:lang w:eastAsia="ru-RU"/>
        </w:rPr>
        <w:t>более 40</w:t>
      </w:r>
      <w:r w:rsidRPr="00713864">
        <w:rPr>
          <w:rFonts w:eastAsia="Times New Roman"/>
          <w:szCs w:val="28"/>
          <w:lang w:eastAsia="ru-RU"/>
        </w:rPr>
        <w:t xml:space="preserve"> педагогов из </w:t>
      </w:r>
      <w:r w:rsidRPr="00713864">
        <w:rPr>
          <w:rFonts w:eastAsia="Times New Roman"/>
          <w:b/>
          <w:bCs/>
          <w:szCs w:val="28"/>
          <w:lang w:eastAsia="ru-RU"/>
        </w:rPr>
        <w:t>3</w:t>
      </w:r>
      <w:r w:rsidRPr="00713864">
        <w:rPr>
          <w:rFonts w:eastAsia="Times New Roman"/>
          <w:szCs w:val="28"/>
          <w:lang w:eastAsia="ru-RU"/>
        </w:rPr>
        <w:t xml:space="preserve"> регионов Сибирского федерального округа: Алтайского края, Республики Алтай и Новосибирской области. </w:t>
      </w:r>
    </w:p>
    <w:p w14:paraId="21256444" w14:textId="77777777" w:rsidR="004F1499" w:rsidRDefault="004F1499" w:rsidP="004F1499">
      <w:pPr>
        <w:rPr>
          <w:rFonts w:eastAsia="Times New Roman"/>
          <w:szCs w:val="28"/>
          <w:lang w:eastAsia="ru-RU"/>
        </w:rPr>
      </w:pPr>
      <w:r w:rsidRPr="00713864">
        <w:rPr>
          <w:rFonts w:eastAsia="Times New Roman"/>
          <w:szCs w:val="28"/>
          <w:lang w:eastAsia="ru-RU"/>
        </w:rPr>
        <w:t xml:space="preserve">Образовательный курс длился с 18 мая по 28 октября и получился по-настоящему насыщенным. </w:t>
      </w:r>
    </w:p>
    <w:p w14:paraId="328455ED" w14:textId="77777777" w:rsidR="004F1499" w:rsidRPr="00713864" w:rsidRDefault="004F1499" w:rsidP="004F1499">
      <w:pPr>
        <w:rPr>
          <w:rFonts w:eastAsia="Times New Roman"/>
          <w:szCs w:val="28"/>
          <w:lang w:eastAsia="ru-RU"/>
        </w:rPr>
      </w:pPr>
      <w:r w:rsidRPr="00713864">
        <w:rPr>
          <w:rFonts w:eastAsia="Times New Roman"/>
          <w:szCs w:val="28"/>
          <w:lang w:eastAsia="ru-RU"/>
        </w:rPr>
        <w:t>В финале учителя не только прошли лекционный и практический курс по теме «Современное агропроизводство» и сдали итоговую аттестацию, но и вживую познакомились с работой отрасли: посетили ведущие предприятия Алтайского края — ОП «Алтайское» группы компаний «</w:t>
      </w:r>
      <w:proofErr w:type="spellStart"/>
      <w:r w:rsidRPr="00713864">
        <w:rPr>
          <w:rFonts w:eastAsia="Times New Roman"/>
          <w:szCs w:val="28"/>
          <w:lang w:eastAsia="ru-RU"/>
        </w:rPr>
        <w:t>Горкунов</w:t>
      </w:r>
      <w:proofErr w:type="spellEnd"/>
      <w:r w:rsidRPr="00713864">
        <w:rPr>
          <w:rFonts w:eastAsia="Times New Roman"/>
          <w:szCs w:val="28"/>
          <w:lang w:eastAsia="ru-RU"/>
        </w:rPr>
        <w:t>» и ООО «</w:t>
      </w:r>
      <w:proofErr w:type="spellStart"/>
      <w:r w:rsidRPr="00713864">
        <w:rPr>
          <w:rFonts w:eastAsia="Times New Roman"/>
          <w:szCs w:val="28"/>
          <w:lang w:eastAsia="ru-RU"/>
        </w:rPr>
        <w:t>Бочкар</w:t>
      </w:r>
      <w:r>
        <w:rPr>
          <w:rFonts w:eastAsia="Times New Roman"/>
          <w:szCs w:val="28"/>
          <w:lang w:eastAsia="ru-RU"/>
        </w:rPr>
        <w:t>е</w:t>
      </w:r>
      <w:r w:rsidRPr="00713864">
        <w:rPr>
          <w:rFonts w:eastAsia="Times New Roman"/>
          <w:szCs w:val="28"/>
          <w:lang w:eastAsia="ru-RU"/>
        </w:rPr>
        <w:t>вский</w:t>
      </w:r>
      <w:proofErr w:type="spellEnd"/>
      <w:r w:rsidRPr="00713864">
        <w:rPr>
          <w:rFonts w:eastAsia="Times New Roman"/>
          <w:szCs w:val="28"/>
          <w:lang w:eastAsia="ru-RU"/>
        </w:rPr>
        <w:t xml:space="preserve"> пивоваренный завод». </w:t>
      </w:r>
    </w:p>
    <w:p w14:paraId="19E13B0B" w14:textId="77777777" w:rsidR="004F1499" w:rsidRPr="00713864" w:rsidRDefault="004F1499" w:rsidP="004F1499">
      <w:pPr>
        <w:rPr>
          <w:rFonts w:eastAsia="Times New Roman"/>
          <w:szCs w:val="28"/>
          <w:lang w:eastAsia="ru-RU"/>
        </w:rPr>
      </w:pPr>
      <w:r w:rsidRPr="00713864">
        <w:rPr>
          <w:rFonts w:eastAsia="Times New Roman"/>
          <w:i/>
          <w:iCs/>
          <w:szCs w:val="28"/>
          <w:lang w:eastAsia="ru-RU"/>
        </w:rPr>
        <w:t>«Такие выезды помогают увидеть, как теория применяется на практике, и потом ярче и понятнее рассказывать об этом школьникам»,</w:t>
      </w:r>
      <w:r w:rsidRPr="00713864">
        <w:rPr>
          <w:rFonts w:eastAsia="Times New Roman"/>
          <w:szCs w:val="28"/>
          <w:lang w:eastAsia="ru-RU"/>
        </w:rPr>
        <w:t xml:space="preserve"> - отметила  </w:t>
      </w:r>
      <w:r>
        <w:rPr>
          <w:rFonts w:eastAsia="Times New Roman"/>
          <w:szCs w:val="28"/>
          <w:lang w:eastAsia="ru-RU"/>
        </w:rPr>
        <w:lastRenderedPageBreak/>
        <w:t xml:space="preserve">учитель </w:t>
      </w:r>
      <w:proofErr w:type="spellStart"/>
      <w:r>
        <w:rPr>
          <w:rFonts w:eastAsia="Times New Roman"/>
          <w:szCs w:val="28"/>
          <w:lang w:eastAsia="ru-RU"/>
        </w:rPr>
        <w:t>Новотырышкинской</w:t>
      </w:r>
      <w:proofErr w:type="spellEnd"/>
      <w:r>
        <w:rPr>
          <w:rFonts w:eastAsia="Times New Roman"/>
          <w:szCs w:val="28"/>
          <w:lang w:eastAsia="ru-RU"/>
        </w:rPr>
        <w:t xml:space="preserve"> СОШ (Смоленский р-он Алтайского края) </w:t>
      </w:r>
      <w:r w:rsidRPr="00C50897">
        <w:rPr>
          <w:rFonts w:eastAsia="Times New Roman"/>
          <w:b/>
          <w:bCs/>
          <w:szCs w:val="28"/>
          <w:lang w:eastAsia="ru-RU"/>
        </w:rPr>
        <w:t>Наталья Кашкарова</w:t>
      </w:r>
      <w:r>
        <w:rPr>
          <w:rFonts w:eastAsia="Times New Roman"/>
          <w:szCs w:val="28"/>
          <w:lang w:eastAsia="ru-RU"/>
        </w:rPr>
        <w:t>.</w:t>
      </w:r>
    </w:p>
    <w:p w14:paraId="70A2D595" w14:textId="77777777" w:rsidR="004F1499" w:rsidRPr="00713864" w:rsidRDefault="004F1499" w:rsidP="004F1499">
      <w:pPr>
        <w:rPr>
          <w:rFonts w:eastAsia="Times New Roman"/>
          <w:szCs w:val="28"/>
          <w:lang w:eastAsia="ru-RU"/>
        </w:rPr>
      </w:pPr>
      <w:r w:rsidRPr="00713864">
        <w:rPr>
          <w:rFonts w:eastAsia="Times New Roman"/>
          <w:szCs w:val="28"/>
          <w:lang w:eastAsia="ru-RU"/>
        </w:rPr>
        <w:t>Напомним, что программа реализована в рамках федерального проекта «Кадры в АПК» национального проекта по обеспечению технологического лидерства «Технологическое обеспечение продовольственной безопасности». Федеральный оператор программы — РГАУ МСХА имени К. А. Тимирязева.</w:t>
      </w:r>
    </w:p>
    <w:p w14:paraId="31E8A4FF" w14:textId="77777777" w:rsidR="004F1499" w:rsidRPr="00713864" w:rsidRDefault="004F1499" w:rsidP="004F1499">
      <w:pPr>
        <w:rPr>
          <w:rFonts w:eastAsia="Times New Roman"/>
          <w:szCs w:val="28"/>
          <w:lang w:eastAsia="ru-RU"/>
        </w:rPr>
      </w:pPr>
    </w:p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43BDD" w14:textId="77777777" w:rsidR="002F29F7" w:rsidRDefault="002F29F7" w:rsidP="00637ACE">
      <w:pPr>
        <w:spacing w:line="240" w:lineRule="auto"/>
      </w:pPr>
      <w:r>
        <w:separator/>
      </w:r>
    </w:p>
  </w:endnote>
  <w:endnote w:type="continuationSeparator" w:id="0">
    <w:p w14:paraId="5E8D8E0B" w14:textId="77777777" w:rsidR="002F29F7" w:rsidRDefault="002F29F7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93292" w14:textId="77777777" w:rsidR="002F29F7" w:rsidRDefault="002F29F7" w:rsidP="00637ACE">
      <w:pPr>
        <w:spacing w:line="240" w:lineRule="auto"/>
      </w:pPr>
      <w:r>
        <w:separator/>
      </w:r>
    </w:p>
  </w:footnote>
  <w:footnote w:type="continuationSeparator" w:id="0">
    <w:p w14:paraId="6F94C4ED" w14:textId="77777777" w:rsidR="002F29F7" w:rsidRDefault="002F29F7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2C2A"/>
    <w:rsid w:val="001B3D3C"/>
    <w:rsid w:val="001C4EF2"/>
    <w:rsid w:val="001C6F7C"/>
    <w:rsid w:val="002207CA"/>
    <w:rsid w:val="002C6818"/>
    <w:rsid w:val="002F29F7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4F1499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2026-10-29T03:43:00Z</dcterms:modified>
</cp:coreProperties>
</file>