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DC6813" w14:textId="77777777" w:rsidR="00342C0A" w:rsidRPr="00342C0A" w:rsidRDefault="00342C0A" w:rsidP="00342C0A">
      <w:pPr>
        <w:spacing w:before="100" w:beforeAutospacing="1" w:after="100" w:afterAutospacing="1"/>
        <w:outlineLvl w:val="0"/>
        <w:rPr>
          <w:rFonts w:eastAsia="Times New Roman" w:cstheme="minorHAnsi"/>
          <w:b/>
          <w:bCs/>
          <w:kern w:val="36"/>
          <w:sz w:val="22"/>
          <w:szCs w:val="22"/>
          <w:lang w:val="ru-RU" w:eastAsia="ru-RU"/>
        </w:rPr>
      </w:pPr>
      <w:r w:rsidRPr="00342C0A">
        <w:rPr>
          <w:rFonts w:eastAsia="Times New Roman" w:cstheme="minorHAnsi"/>
          <w:b/>
          <w:bCs/>
          <w:kern w:val="36"/>
          <w:sz w:val="22"/>
          <w:szCs w:val="22"/>
          <w:lang w:val="ru-RU" w:eastAsia="ru-RU"/>
        </w:rPr>
        <w:t>Творчество без границ: как фонд «Милосердие» помогает особенным детям раскрывать свои таланты</w:t>
      </w:r>
    </w:p>
    <w:p w14:paraId="299180AA" w14:textId="073835CB" w:rsidR="00342C0A" w:rsidRPr="00342C0A" w:rsidRDefault="00342C0A" w:rsidP="00342C0A">
      <w:pPr>
        <w:spacing w:before="100" w:beforeAutospacing="1" w:after="100" w:afterAutospacing="1"/>
        <w:rPr>
          <w:rFonts w:eastAsia="Times New Roman" w:cstheme="minorHAnsi"/>
          <w:sz w:val="22"/>
          <w:szCs w:val="22"/>
          <w:lang w:val="ru-RU" w:eastAsia="ru-RU"/>
        </w:rPr>
      </w:pPr>
      <w:r w:rsidRPr="00740BAC">
        <w:rPr>
          <w:rFonts w:eastAsia="Times New Roman" w:cstheme="minorHAnsi"/>
          <w:bCs/>
          <w:sz w:val="22"/>
          <w:szCs w:val="22"/>
          <w:lang w:val="ru-RU" w:eastAsia="ru-RU"/>
        </w:rPr>
        <w:t>В Екатеринбурге и Липецке при поддержке</w:t>
      </w:r>
      <w:r w:rsidRPr="00740BAC">
        <w:rPr>
          <w:rFonts w:eastAsia="Times New Roman" w:cstheme="minorHAnsi"/>
          <w:b/>
          <w:bCs/>
          <w:sz w:val="22"/>
          <w:szCs w:val="22"/>
          <w:lang w:val="ru-RU" w:eastAsia="ru-RU"/>
        </w:rPr>
        <w:t xml:space="preserve"> благотворительного фонда «Милосердие» </w:t>
      </w:r>
      <w:r w:rsidRPr="00740BAC">
        <w:rPr>
          <w:rFonts w:eastAsia="Times New Roman" w:cstheme="minorHAnsi"/>
          <w:bCs/>
          <w:sz w:val="22"/>
          <w:szCs w:val="22"/>
          <w:lang w:val="ru-RU" w:eastAsia="ru-RU"/>
        </w:rPr>
        <w:t>развиваются проекты, которые помогают детям с ограниченными возможностями здоровья раскрывать таланты, осваивать новые навыки и находить радость в совместном творчестве.</w:t>
      </w:r>
      <w:r w:rsidR="00BC7396">
        <w:rPr>
          <w:rFonts w:eastAsia="Times New Roman" w:cstheme="minorHAnsi"/>
          <w:bCs/>
          <w:sz w:val="22"/>
          <w:szCs w:val="22"/>
          <w:lang w:val="ru-RU" w:eastAsia="ru-RU"/>
        </w:rPr>
        <w:t xml:space="preserve"> Их авторы стали победителями грантовых программ фонда.</w:t>
      </w:r>
      <w:bookmarkStart w:id="0" w:name="_GoBack"/>
      <w:bookmarkEnd w:id="0"/>
    </w:p>
    <w:p w14:paraId="3C7AC2E8" w14:textId="77777777" w:rsidR="00661308" w:rsidRDefault="00661308" w:rsidP="00342C0A">
      <w:pPr>
        <w:spacing w:before="100" w:beforeAutospacing="1" w:after="100" w:afterAutospacing="1"/>
        <w:rPr>
          <w:rFonts w:eastAsia="Times New Roman" w:cstheme="minorHAnsi"/>
          <w:bCs/>
          <w:sz w:val="22"/>
          <w:szCs w:val="22"/>
          <w:lang w:val="ru-RU" w:eastAsia="ru-RU"/>
        </w:rPr>
      </w:pPr>
      <w:r w:rsidRPr="00740BAC">
        <w:rPr>
          <w:rFonts w:eastAsia="Times New Roman" w:cstheme="minorHAnsi"/>
          <w:bCs/>
          <w:sz w:val="22"/>
          <w:szCs w:val="22"/>
          <w:lang w:val="ru-RU" w:eastAsia="ru-RU"/>
        </w:rPr>
        <w:t>Почувствовать себя художником, открыть удивительный мир животных, попробовать себя на театральной сцене — для особенных детей такие возможности становятся важными шагами к самостоятельности, общению и вере в собственные силы.</w:t>
      </w:r>
      <w:r>
        <w:rPr>
          <w:rFonts w:eastAsia="Times New Roman" w:cstheme="minorHAnsi"/>
          <w:bCs/>
          <w:sz w:val="22"/>
          <w:szCs w:val="22"/>
          <w:lang w:val="ru-RU" w:eastAsia="ru-RU"/>
        </w:rPr>
        <w:t xml:space="preserve"> </w:t>
      </w:r>
    </w:p>
    <w:p w14:paraId="452A407C" w14:textId="77777777" w:rsidR="001C46C1" w:rsidRDefault="00342C0A" w:rsidP="00342C0A">
      <w:pPr>
        <w:spacing w:before="100" w:beforeAutospacing="1" w:after="100" w:afterAutospacing="1"/>
        <w:rPr>
          <w:rFonts w:eastAsia="Times New Roman" w:cstheme="minorHAnsi"/>
          <w:sz w:val="22"/>
          <w:szCs w:val="22"/>
          <w:lang w:val="ru-RU" w:eastAsia="ru-RU"/>
        </w:rPr>
      </w:pPr>
      <w:r w:rsidRPr="00342C0A">
        <w:rPr>
          <w:rFonts w:eastAsia="Times New Roman" w:cstheme="minorHAnsi"/>
          <w:sz w:val="22"/>
          <w:szCs w:val="22"/>
          <w:lang w:val="ru-RU" w:eastAsia="ru-RU"/>
        </w:rPr>
        <w:t xml:space="preserve">В Екатеринбурге участниками </w:t>
      </w:r>
      <w:r w:rsidRPr="00342C0A">
        <w:rPr>
          <w:rFonts w:eastAsia="Times New Roman" w:cstheme="minorHAnsi"/>
          <w:b/>
          <w:sz w:val="22"/>
          <w:szCs w:val="22"/>
          <w:lang w:val="ru-RU" w:eastAsia="ru-RU"/>
        </w:rPr>
        <w:t>арт-проекта «Волшебные мастер-классы»</w:t>
      </w:r>
      <w:r w:rsidRPr="00342C0A">
        <w:rPr>
          <w:rFonts w:eastAsia="Times New Roman" w:cstheme="minorHAnsi"/>
          <w:sz w:val="22"/>
          <w:szCs w:val="22"/>
          <w:lang w:val="ru-RU" w:eastAsia="ru-RU"/>
        </w:rPr>
        <w:t xml:space="preserve"> стали 60 детей и родителей из семей, воспитывающих ребят с ментальными особенностями здоровья. </w:t>
      </w:r>
      <w:r w:rsidR="001C46C1" w:rsidRPr="00342C0A">
        <w:rPr>
          <w:rFonts w:eastAsia="Times New Roman" w:cstheme="minorHAnsi"/>
          <w:sz w:val="22"/>
          <w:szCs w:val="22"/>
          <w:lang w:val="ru-RU" w:eastAsia="ru-RU"/>
        </w:rPr>
        <w:t>Программа объединяет творческие занятия с консультациями психологов, дефектологов и педагогов. Такой подход помогает учитывать индивидуальные особенности каждого ребенка и поддерживать всю семью.</w:t>
      </w:r>
    </w:p>
    <w:p w14:paraId="1E963DEB" w14:textId="4771E614" w:rsidR="00342C0A" w:rsidRPr="00342C0A" w:rsidRDefault="001C46C1" w:rsidP="00342C0A">
      <w:pPr>
        <w:spacing w:before="100" w:beforeAutospacing="1" w:after="100" w:afterAutospacing="1"/>
        <w:rPr>
          <w:rFonts w:eastAsia="Times New Roman" w:cstheme="minorHAnsi"/>
          <w:sz w:val="22"/>
          <w:szCs w:val="22"/>
          <w:lang w:val="ru-RU" w:eastAsia="ru-RU"/>
        </w:rPr>
      </w:pPr>
      <w:r w:rsidRPr="00342C0A">
        <w:rPr>
          <w:rFonts w:eastAsia="Times New Roman" w:cstheme="minorHAnsi"/>
          <w:sz w:val="22"/>
          <w:szCs w:val="22"/>
          <w:lang w:val="ru-RU" w:eastAsia="ru-RU"/>
        </w:rPr>
        <w:t xml:space="preserve">Благодаря гранту фонда «Милосердие» для занятий приобрели оборудование для рисования песком, акваанимации и работы с флуоресцентными панелями. </w:t>
      </w:r>
      <w:r>
        <w:rPr>
          <w:rFonts w:eastAsia="Times New Roman" w:cstheme="minorHAnsi"/>
          <w:sz w:val="22"/>
          <w:szCs w:val="22"/>
          <w:lang w:val="ru-RU" w:eastAsia="ru-RU"/>
        </w:rPr>
        <w:t xml:space="preserve">Всё это </w:t>
      </w:r>
      <w:r w:rsidRPr="00342C0A">
        <w:rPr>
          <w:rFonts w:eastAsia="Times New Roman" w:cstheme="minorHAnsi"/>
          <w:sz w:val="22"/>
          <w:szCs w:val="22"/>
          <w:lang w:val="ru-RU" w:eastAsia="ru-RU"/>
        </w:rPr>
        <w:t>позволяют детям экспериментировать с цветом, формой и движением, выражать эмоции и познавать окружающий мир через игру.</w:t>
      </w:r>
      <w:r>
        <w:rPr>
          <w:rFonts w:eastAsia="Times New Roman" w:cstheme="minorHAnsi"/>
          <w:sz w:val="22"/>
          <w:szCs w:val="22"/>
          <w:lang w:val="ru-RU" w:eastAsia="ru-RU"/>
        </w:rPr>
        <w:t xml:space="preserve"> </w:t>
      </w:r>
      <w:r w:rsidR="00342C0A" w:rsidRPr="00342C0A">
        <w:rPr>
          <w:rFonts w:eastAsia="Times New Roman" w:cstheme="minorHAnsi"/>
          <w:sz w:val="22"/>
          <w:szCs w:val="22"/>
          <w:lang w:val="ru-RU" w:eastAsia="ru-RU"/>
        </w:rPr>
        <w:t xml:space="preserve">Первые результаты уже заметили родители. По их наблюдениям, после занятий детям стало легче спокойно засыпать, а утром они чувствуют себя бодрее. </w:t>
      </w:r>
    </w:p>
    <w:p w14:paraId="0B0E4D3C" w14:textId="2C890A1C" w:rsidR="00342C0A" w:rsidRPr="00342C0A" w:rsidRDefault="00342C0A" w:rsidP="00342C0A">
      <w:pPr>
        <w:spacing w:before="100" w:beforeAutospacing="1" w:after="100" w:afterAutospacing="1"/>
        <w:rPr>
          <w:rFonts w:eastAsia="Times New Roman" w:cstheme="minorHAnsi"/>
          <w:sz w:val="22"/>
          <w:szCs w:val="22"/>
          <w:lang w:val="ru-RU" w:eastAsia="ru-RU"/>
        </w:rPr>
      </w:pPr>
      <w:r w:rsidRPr="00342C0A">
        <w:rPr>
          <w:rFonts w:eastAsia="Times New Roman" w:cstheme="minorHAnsi"/>
          <w:sz w:val="22"/>
          <w:szCs w:val="22"/>
          <w:lang w:val="ru-RU" w:eastAsia="ru-RU"/>
        </w:rPr>
        <w:t xml:space="preserve">Еще одна уральская инициатива — </w:t>
      </w:r>
      <w:r w:rsidRPr="00342C0A">
        <w:rPr>
          <w:rFonts w:eastAsia="Times New Roman" w:cstheme="minorHAnsi"/>
          <w:b/>
          <w:sz w:val="22"/>
          <w:szCs w:val="22"/>
          <w:lang w:val="ru-RU" w:eastAsia="ru-RU"/>
        </w:rPr>
        <w:t>«Маленькие герои больших сердец»</w:t>
      </w:r>
      <w:r w:rsidRPr="00342C0A">
        <w:rPr>
          <w:rFonts w:eastAsia="Times New Roman" w:cstheme="minorHAnsi"/>
          <w:sz w:val="22"/>
          <w:szCs w:val="22"/>
          <w:lang w:val="ru-RU" w:eastAsia="ru-RU"/>
        </w:rPr>
        <w:t xml:space="preserve"> — помогает детям с тяжелыми нарушениями здоровья расширять кругозор и получать новые впечатления за пределами привычной обстановки.</w:t>
      </w:r>
      <w:r w:rsidR="00661308">
        <w:rPr>
          <w:rFonts w:eastAsia="Times New Roman" w:cstheme="minorHAnsi"/>
          <w:sz w:val="22"/>
          <w:szCs w:val="22"/>
          <w:lang w:val="ru-RU" w:eastAsia="ru-RU"/>
        </w:rPr>
        <w:t xml:space="preserve"> </w:t>
      </w:r>
      <w:r w:rsidRPr="00342C0A">
        <w:rPr>
          <w:rFonts w:eastAsia="Times New Roman" w:cstheme="minorHAnsi"/>
          <w:sz w:val="22"/>
          <w:szCs w:val="22"/>
          <w:lang w:val="ru-RU" w:eastAsia="ru-RU"/>
        </w:rPr>
        <w:t>Подопечные общественной организации родителей детей-инвалидов «Ради детей» отправляются на познавательные экскурсии, знакомятся с обитателями пасеки и парка бабочек, посещают контактные площадки с животными. В программе также предусмотрены творческие мастер-классы.</w:t>
      </w:r>
      <w:r w:rsidR="00661308">
        <w:rPr>
          <w:rFonts w:eastAsia="Times New Roman" w:cstheme="minorHAnsi"/>
          <w:sz w:val="22"/>
          <w:szCs w:val="22"/>
          <w:lang w:val="ru-RU" w:eastAsia="ru-RU"/>
        </w:rPr>
        <w:t xml:space="preserve"> </w:t>
      </w:r>
      <w:r w:rsidRPr="00342C0A">
        <w:rPr>
          <w:rFonts w:eastAsia="Times New Roman" w:cstheme="minorHAnsi"/>
          <w:sz w:val="22"/>
          <w:szCs w:val="22"/>
          <w:lang w:val="ru-RU" w:eastAsia="ru-RU"/>
        </w:rPr>
        <w:t>Знакомство с природой и животными пробуждает любопытство, а совместные занятия п</w:t>
      </w:r>
      <w:r w:rsidR="00661308">
        <w:rPr>
          <w:rFonts w:eastAsia="Times New Roman" w:cstheme="minorHAnsi"/>
          <w:sz w:val="22"/>
          <w:szCs w:val="22"/>
          <w:lang w:val="ru-RU" w:eastAsia="ru-RU"/>
        </w:rPr>
        <w:t>омогают детям общаться и проявлять инициативу</w:t>
      </w:r>
      <w:r w:rsidRPr="00342C0A">
        <w:rPr>
          <w:rFonts w:eastAsia="Times New Roman" w:cstheme="minorHAnsi"/>
          <w:sz w:val="22"/>
          <w:szCs w:val="22"/>
          <w:lang w:val="ru-RU" w:eastAsia="ru-RU"/>
        </w:rPr>
        <w:t>.</w:t>
      </w:r>
    </w:p>
    <w:p w14:paraId="7B18A33C" w14:textId="77777777" w:rsidR="00661308" w:rsidRDefault="00342C0A" w:rsidP="00342C0A">
      <w:pPr>
        <w:spacing w:before="100" w:beforeAutospacing="1" w:after="100" w:afterAutospacing="1"/>
        <w:rPr>
          <w:rFonts w:eastAsia="Times New Roman" w:cstheme="minorHAnsi"/>
          <w:sz w:val="22"/>
          <w:szCs w:val="22"/>
          <w:lang w:val="ru-RU" w:eastAsia="ru-RU"/>
        </w:rPr>
      </w:pPr>
      <w:r w:rsidRPr="00342C0A">
        <w:rPr>
          <w:rFonts w:eastAsia="Times New Roman" w:cstheme="minorHAnsi"/>
          <w:sz w:val="22"/>
          <w:szCs w:val="22"/>
          <w:lang w:val="ru-RU" w:eastAsia="ru-RU"/>
        </w:rPr>
        <w:t xml:space="preserve">В </w:t>
      </w:r>
      <w:r w:rsidRPr="00312F6A">
        <w:rPr>
          <w:rFonts w:eastAsia="Times New Roman" w:cstheme="minorHAnsi"/>
          <w:sz w:val="22"/>
          <w:szCs w:val="22"/>
          <w:lang w:val="ru-RU" w:eastAsia="ru-RU"/>
        </w:rPr>
        <w:t>Липецке</w:t>
      </w:r>
      <w:r w:rsidRPr="00342C0A">
        <w:rPr>
          <w:rFonts w:eastAsia="Times New Roman" w:cstheme="minorHAnsi"/>
          <w:b/>
          <w:sz w:val="22"/>
          <w:szCs w:val="22"/>
          <w:lang w:val="ru-RU" w:eastAsia="ru-RU"/>
        </w:rPr>
        <w:t xml:space="preserve"> </w:t>
      </w:r>
      <w:r w:rsidRPr="00342C0A">
        <w:rPr>
          <w:rFonts w:eastAsia="Times New Roman" w:cstheme="minorHAnsi"/>
          <w:sz w:val="22"/>
          <w:szCs w:val="22"/>
          <w:lang w:val="ru-RU" w:eastAsia="ru-RU"/>
        </w:rPr>
        <w:t xml:space="preserve">творчество становится семейным делом благодаря </w:t>
      </w:r>
      <w:r w:rsidRPr="00312F6A">
        <w:rPr>
          <w:rFonts w:eastAsia="Times New Roman" w:cstheme="minorHAnsi"/>
          <w:b/>
          <w:sz w:val="22"/>
          <w:szCs w:val="22"/>
          <w:lang w:val="ru-RU" w:eastAsia="ru-RU"/>
        </w:rPr>
        <w:t>проекту «Волшебство в ладошках»</w:t>
      </w:r>
      <w:r w:rsidRPr="00342C0A">
        <w:rPr>
          <w:rFonts w:eastAsia="Times New Roman" w:cstheme="minorHAnsi"/>
          <w:sz w:val="22"/>
          <w:szCs w:val="22"/>
          <w:lang w:val="ru-RU" w:eastAsia="ru-RU"/>
        </w:rPr>
        <w:t>, который реализуют в детском саду № 32. Его участниками станут 140 дошкольников и их родители.</w:t>
      </w:r>
      <w:r w:rsidR="00661308">
        <w:rPr>
          <w:rFonts w:eastAsia="Times New Roman" w:cstheme="minorHAnsi"/>
          <w:sz w:val="22"/>
          <w:szCs w:val="22"/>
          <w:lang w:val="ru-RU" w:eastAsia="ru-RU"/>
        </w:rPr>
        <w:t xml:space="preserve"> У дошколят </w:t>
      </w:r>
      <w:r w:rsidRPr="00342C0A">
        <w:rPr>
          <w:rFonts w:eastAsia="Times New Roman" w:cstheme="minorHAnsi"/>
          <w:sz w:val="22"/>
          <w:szCs w:val="22"/>
          <w:lang w:val="ru-RU" w:eastAsia="ru-RU"/>
        </w:rPr>
        <w:t xml:space="preserve">появится настоящая ремесленная мастерская с гончарными кругами и печью для обжига, а также выставочная зона, где можно будет показывать готовые работы. </w:t>
      </w:r>
    </w:p>
    <w:p w14:paraId="598663E9" w14:textId="7B3B2E67" w:rsidR="00342C0A" w:rsidRPr="00342C0A" w:rsidRDefault="00342C0A" w:rsidP="00342C0A">
      <w:pPr>
        <w:spacing w:before="100" w:beforeAutospacing="1" w:after="100" w:afterAutospacing="1"/>
        <w:rPr>
          <w:rFonts w:eastAsia="Times New Roman" w:cstheme="minorHAnsi"/>
          <w:sz w:val="22"/>
          <w:szCs w:val="22"/>
          <w:lang w:val="ru-RU" w:eastAsia="ru-RU"/>
        </w:rPr>
      </w:pPr>
      <w:r w:rsidRPr="00342C0A">
        <w:rPr>
          <w:rFonts w:eastAsia="Times New Roman" w:cstheme="minorHAnsi"/>
          <w:sz w:val="22"/>
          <w:szCs w:val="22"/>
          <w:lang w:val="ru-RU" w:eastAsia="ru-RU"/>
        </w:rPr>
        <w:t>Первые мастер-классы уже начались.</w:t>
      </w:r>
      <w:r w:rsidR="00740BAC" w:rsidRPr="00740BAC">
        <w:rPr>
          <w:rFonts w:eastAsia="Times New Roman" w:cstheme="minorHAnsi"/>
          <w:sz w:val="22"/>
          <w:szCs w:val="22"/>
          <w:lang w:val="ru-RU" w:eastAsia="ru-RU"/>
        </w:rPr>
        <w:t xml:space="preserve"> </w:t>
      </w:r>
      <w:r w:rsidRPr="00342C0A">
        <w:rPr>
          <w:rFonts w:eastAsia="Times New Roman" w:cstheme="minorHAnsi"/>
          <w:sz w:val="22"/>
          <w:szCs w:val="22"/>
          <w:lang w:val="ru-RU" w:eastAsia="ru-RU"/>
        </w:rPr>
        <w:t>Работа с гли</w:t>
      </w:r>
      <w:r w:rsidR="00130D9E">
        <w:rPr>
          <w:rFonts w:eastAsia="Times New Roman" w:cstheme="minorHAnsi"/>
          <w:sz w:val="22"/>
          <w:szCs w:val="22"/>
          <w:lang w:val="ru-RU" w:eastAsia="ru-RU"/>
        </w:rPr>
        <w:t>ной требует терпения и внимания, и д</w:t>
      </w:r>
      <w:r w:rsidRPr="00342C0A">
        <w:rPr>
          <w:rFonts w:eastAsia="Times New Roman" w:cstheme="minorHAnsi"/>
          <w:sz w:val="22"/>
          <w:szCs w:val="22"/>
          <w:lang w:val="ru-RU" w:eastAsia="ru-RU"/>
        </w:rPr>
        <w:t xml:space="preserve">ля детей с особенностями </w:t>
      </w:r>
      <w:r w:rsidR="00740BAC" w:rsidRPr="00740BAC">
        <w:rPr>
          <w:rFonts w:eastAsia="Times New Roman" w:cstheme="minorHAnsi"/>
          <w:sz w:val="22"/>
          <w:szCs w:val="22"/>
          <w:lang w:val="ru-RU" w:eastAsia="ru-RU"/>
        </w:rPr>
        <w:t>здоровья — это</w:t>
      </w:r>
      <w:r w:rsidRPr="00342C0A">
        <w:rPr>
          <w:rFonts w:eastAsia="Times New Roman" w:cstheme="minorHAnsi"/>
          <w:sz w:val="22"/>
          <w:szCs w:val="22"/>
          <w:lang w:val="ru-RU" w:eastAsia="ru-RU"/>
        </w:rPr>
        <w:t xml:space="preserve"> не только увлекательный процесс, но и возможность развивать мелкую моторику, координацию и точность движений.</w:t>
      </w:r>
    </w:p>
    <w:p w14:paraId="545DC062" w14:textId="767D34ED" w:rsidR="00342C0A" w:rsidRPr="00342C0A" w:rsidRDefault="00342C0A" w:rsidP="00342C0A">
      <w:pPr>
        <w:spacing w:before="100" w:beforeAutospacing="1" w:after="100" w:afterAutospacing="1"/>
        <w:rPr>
          <w:rFonts w:eastAsia="Times New Roman" w:cstheme="minorHAnsi"/>
          <w:sz w:val="22"/>
          <w:szCs w:val="22"/>
          <w:lang w:val="ru-RU" w:eastAsia="ru-RU"/>
        </w:rPr>
      </w:pPr>
      <w:r w:rsidRPr="00342C0A">
        <w:rPr>
          <w:rFonts w:eastAsia="Times New Roman" w:cstheme="minorHAnsi"/>
          <w:sz w:val="22"/>
          <w:szCs w:val="22"/>
          <w:lang w:val="ru-RU" w:eastAsia="ru-RU"/>
        </w:rPr>
        <w:t>Особая ценность проекта — в участии родителей. Совместное творчество может продолжиться дома, превратившись в еще одну возможность провести время вместе, поддержать инициативу ребенка и разделить с ним радость открытия.</w:t>
      </w:r>
      <w:r w:rsidR="00044148">
        <w:rPr>
          <w:rFonts w:eastAsia="Times New Roman" w:cstheme="minorHAnsi"/>
          <w:sz w:val="22"/>
          <w:szCs w:val="22"/>
          <w:lang w:val="ru-RU" w:eastAsia="ru-RU"/>
        </w:rPr>
        <w:t xml:space="preserve"> </w:t>
      </w:r>
      <w:r w:rsidRPr="00342C0A">
        <w:rPr>
          <w:rFonts w:eastAsia="Times New Roman" w:cstheme="minorHAnsi"/>
          <w:sz w:val="22"/>
          <w:szCs w:val="22"/>
          <w:lang w:val="ru-RU" w:eastAsia="ru-RU"/>
        </w:rPr>
        <w:t xml:space="preserve">Завершится проект семейным праздником «Ярмарка ремесел». Участники представят свои работы, и у каждой семьи появится возможность показать, чему она научилась за время занятий. </w:t>
      </w:r>
    </w:p>
    <w:p w14:paraId="3D54D6CB" w14:textId="77777777" w:rsidR="00342C0A" w:rsidRPr="00342C0A" w:rsidRDefault="00342C0A" w:rsidP="00342C0A">
      <w:pPr>
        <w:spacing w:before="100" w:beforeAutospacing="1" w:after="100" w:afterAutospacing="1"/>
        <w:rPr>
          <w:rFonts w:eastAsia="Times New Roman" w:cstheme="minorHAnsi"/>
          <w:sz w:val="22"/>
          <w:szCs w:val="22"/>
          <w:lang w:val="ru-RU" w:eastAsia="ru-RU"/>
        </w:rPr>
      </w:pPr>
      <w:r w:rsidRPr="00342C0A">
        <w:rPr>
          <w:rFonts w:eastAsia="Times New Roman" w:cstheme="minorHAnsi"/>
          <w:sz w:val="22"/>
          <w:szCs w:val="22"/>
          <w:lang w:val="ru-RU" w:eastAsia="ru-RU"/>
        </w:rPr>
        <w:lastRenderedPageBreak/>
        <w:t xml:space="preserve">Еще один липецкий проект — </w:t>
      </w:r>
      <w:r w:rsidRPr="00342C0A">
        <w:rPr>
          <w:rFonts w:eastAsia="Times New Roman" w:cstheme="minorHAnsi"/>
          <w:b/>
          <w:sz w:val="22"/>
          <w:szCs w:val="22"/>
          <w:lang w:val="ru-RU" w:eastAsia="ru-RU"/>
        </w:rPr>
        <w:t>«Театр на кончиках пальцев»</w:t>
      </w:r>
      <w:r w:rsidRPr="00342C0A">
        <w:rPr>
          <w:rFonts w:eastAsia="Times New Roman" w:cstheme="minorHAnsi"/>
          <w:sz w:val="22"/>
          <w:szCs w:val="22"/>
          <w:lang w:val="ru-RU" w:eastAsia="ru-RU"/>
        </w:rPr>
        <w:t xml:space="preserve"> — открывает дорогу на сцену детям с нарушениями слуха. Для них театр становится пространством, где можно учиться выражать эмоции, взаимодействовать с партнерами и рассказывать истории не только словами, но и жестами, мимикой и движением.</w:t>
      </w:r>
    </w:p>
    <w:p w14:paraId="5D97AE3E" w14:textId="73ABBC29" w:rsidR="00342C0A" w:rsidRPr="00342C0A" w:rsidRDefault="00342C0A" w:rsidP="00342C0A">
      <w:pPr>
        <w:spacing w:before="100" w:beforeAutospacing="1" w:after="100" w:afterAutospacing="1"/>
        <w:rPr>
          <w:rFonts w:eastAsia="Times New Roman" w:cstheme="minorHAnsi"/>
          <w:sz w:val="22"/>
          <w:szCs w:val="22"/>
          <w:lang w:val="ru-RU" w:eastAsia="ru-RU"/>
        </w:rPr>
      </w:pPr>
      <w:r w:rsidRPr="00342C0A">
        <w:rPr>
          <w:rFonts w:eastAsia="Times New Roman" w:cstheme="minorHAnsi"/>
          <w:sz w:val="22"/>
          <w:szCs w:val="22"/>
          <w:lang w:val="ru-RU" w:eastAsia="ru-RU"/>
        </w:rPr>
        <w:t>Сейчас будущие артисты готовятся к собственной постановке. Для них организовали занятия актерским мастерством, сценическим движением и пластикой. Вместе с сурдопедагогом дети познакомятся с основами жестового языка и художественного перевода.</w:t>
      </w:r>
      <w:r w:rsidR="00044148">
        <w:rPr>
          <w:rFonts w:eastAsia="Times New Roman" w:cstheme="minorHAnsi"/>
          <w:sz w:val="22"/>
          <w:szCs w:val="22"/>
          <w:lang w:val="ru-RU" w:eastAsia="ru-RU"/>
        </w:rPr>
        <w:t xml:space="preserve"> </w:t>
      </w:r>
      <w:r w:rsidRPr="00342C0A">
        <w:rPr>
          <w:rFonts w:eastAsia="Times New Roman" w:cstheme="minorHAnsi"/>
          <w:sz w:val="22"/>
          <w:szCs w:val="22"/>
          <w:lang w:val="ru-RU" w:eastAsia="ru-RU"/>
        </w:rPr>
        <w:t>Впереди у юных артистов репетиции, изготовление мобильных декораций и пошив костюмов. А затем состоятся публичные показы спектакля, в том числе в региональном отделении Всероссийского общества глухих.</w:t>
      </w:r>
    </w:p>
    <w:p w14:paraId="04C1A9A9" w14:textId="7C260A10" w:rsidR="00740BAC" w:rsidRPr="00342C0A" w:rsidRDefault="00740BAC" w:rsidP="00740BAC">
      <w:pPr>
        <w:spacing w:before="100" w:beforeAutospacing="1" w:after="100" w:afterAutospacing="1"/>
        <w:rPr>
          <w:rFonts w:eastAsia="Times New Roman" w:cstheme="minorHAnsi"/>
          <w:color w:val="44546A" w:themeColor="text2"/>
          <w:sz w:val="22"/>
          <w:szCs w:val="22"/>
          <w:lang w:val="ru-RU" w:eastAsia="ru-RU"/>
        </w:rPr>
      </w:pPr>
      <w:r w:rsidRPr="00661308">
        <w:rPr>
          <w:rFonts w:eastAsia="Times New Roman" w:cstheme="minorHAnsi"/>
          <w:color w:val="44546A" w:themeColor="text2"/>
          <w:sz w:val="22"/>
          <w:szCs w:val="22"/>
          <w:lang w:val="ru-RU" w:eastAsia="ru-RU"/>
        </w:rPr>
        <w:t>«</w:t>
      </w:r>
      <w:r w:rsidR="00BC7396">
        <w:rPr>
          <w:rFonts w:eastAsia="Times New Roman" w:cstheme="minorHAnsi"/>
          <w:color w:val="44546A" w:themeColor="text2"/>
          <w:sz w:val="22"/>
          <w:szCs w:val="22"/>
          <w:lang w:val="ru-RU" w:eastAsia="ru-RU"/>
        </w:rPr>
        <w:t>У</w:t>
      </w:r>
      <w:r w:rsidR="00342C0A" w:rsidRPr="00342C0A">
        <w:rPr>
          <w:rFonts w:eastAsia="Times New Roman" w:cstheme="minorHAnsi"/>
          <w:color w:val="44546A" w:themeColor="text2"/>
          <w:sz w:val="22"/>
          <w:szCs w:val="22"/>
          <w:lang w:val="ru-RU" w:eastAsia="ru-RU"/>
        </w:rPr>
        <w:t xml:space="preserve"> каждого ребенка должны быть возможности для развития, творчества и общения, независимо от особенностей здоровья</w:t>
      </w:r>
      <w:r w:rsidRPr="00661308">
        <w:rPr>
          <w:rFonts w:eastAsia="Times New Roman" w:cstheme="minorHAnsi"/>
          <w:color w:val="44546A" w:themeColor="text2"/>
          <w:sz w:val="22"/>
          <w:szCs w:val="22"/>
          <w:lang w:val="ru-RU" w:eastAsia="ru-RU"/>
        </w:rPr>
        <w:t xml:space="preserve">, - уверена </w:t>
      </w:r>
      <w:r w:rsidRPr="00661308">
        <w:rPr>
          <w:rFonts w:eastAsia="Times New Roman" w:cstheme="minorHAnsi"/>
          <w:b/>
          <w:color w:val="44546A" w:themeColor="text2"/>
          <w:sz w:val="22"/>
          <w:szCs w:val="22"/>
          <w:lang w:val="ru-RU" w:eastAsia="ru-RU"/>
        </w:rPr>
        <w:t>исполнительный директор фонда «Милосердие» Яна Лунёва</w:t>
      </w:r>
      <w:r w:rsidRPr="00661308">
        <w:rPr>
          <w:rFonts w:eastAsia="Times New Roman" w:cstheme="minorHAnsi"/>
          <w:color w:val="44546A" w:themeColor="text2"/>
          <w:sz w:val="22"/>
          <w:szCs w:val="22"/>
          <w:lang w:val="ru-RU" w:eastAsia="ru-RU"/>
        </w:rPr>
        <w:t xml:space="preserve">. - </w:t>
      </w:r>
      <w:r w:rsidR="00342C0A" w:rsidRPr="00342C0A">
        <w:rPr>
          <w:rFonts w:eastAsia="Times New Roman" w:cstheme="minorHAnsi"/>
          <w:color w:val="44546A" w:themeColor="text2"/>
          <w:sz w:val="22"/>
          <w:szCs w:val="22"/>
          <w:lang w:val="ru-RU" w:eastAsia="ru-RU"/>
        </w:rPr>
        <w:t xml:space="preserve">Поддерживая такие инициативы, </w:t>
      </w:r>
      <w:r w:rsidRPr="00661308">
        <w:rPr>
          <w:rFonts w:eastAsia="Times New Roman" w:cstheme="minorHAnsi"/>
          <w:color w:val="44546A" w:themeColor="text2"/>
          <w:sz w:val="22"/>
          <w:szCs w:val="22"/>
          <w:lang w:val="ru-RU" w:eastAsia="ru-RU"/>
        </w:rPr>
        <w:t xml:space="preserve">мы </w:t>
      </w:r>
      <w:r w:rsidR="00342C0A" w:rsidRPr="00342C0A">
        <w:rPr>
          <w:rFonts w:eastAsia="Times New Roman" w:cstheme="minorHAnsi"/>
          <w:color w:val="44546A" w:themeColor="text2"/>
          <w:sz w:val="22"/>
          <w:szCs w:val="22"/>
          <w:lang w:val="ru-RU" w:eastAsia="ru-RU"/>
        </w:rPr>
        <w:t>помо</w:t>
      </w:r>
      <w:r w:rsidRPr="00661308">
        <w:rPr>
          <w:rFonts w:eastAsia="Times New Roman" w:cstheme="minorHAnsi"/>
          <w:color w:val="44546A" w:themeColor="text2"/>
          <w:sz w:val="22"/>
          <w:szCs w:val="22"/>
          <w:lang w:val="ru-RU" w:eastAsia="ru-RU"/>
        </w:rPr>
        <w:t xml:space="preserve">гаем </w:t>
      </w:r>
      <w:r w:rsidR="00342C0A" w:rsidRPr="00342C0A">
        <w:rPr>
          <w:rFonts w:eastAsia="Times New Roman" w:cstheme="minorHAnsi"/>
          <w:color w:val="44546A" w:themeColor="text2"/>
          <w:sz w:val="22"/>
          <w:szCs w:val="22"/>
          <w:lang w:val="ru-RU" w:eastAsia="ru-RU"/>
        </w:rPr>
        <w:t xml:space="preserve">создавать пространства, в которых дети могут учиться взаимодействовать с окружающими и открывать собственные способности. </w:t>
      </w:r>
      <w:r w:rsidRPr="00342C0A">
        <w:rPr>
          <w:rFonts w:eastAsia="Times New Roman" w:cstheme="minorHAnsi"/>
          <w:color w:val="44546A" w:themeColor="text2"/>
          <w:sz w:val="22"/>
          <w:szCs w:val="22"/>
          <w:lang w:val="ru-RU" w:eastAsia="ru-RU"/>
        </w:rPr>
        <w:t xml:space="preserve">И если благодаря поддержке взрослых у </w:t>
      </w:r>
      <w:r w:rsidR="00661308" w:rsidRPr="00661308">
        <w:rPr>
          <w:rFonts w:eastAsia="Times New Roman" w:cstheme="minorHAnsi"/>
          <w:color w:val="44546A" w:themeColor="text2"/>
          <w:sz w:val="22"/>
          <w:szCs w:val="22"/>
          <w:lang w:val="ru-RU" w:eastAsia="ru-RU"/>
        </w:rPr>
        <w:t xml:space="preserve">ребёнка </w:t>
      </w:r>
      <w:r w:rsidRPr="00342C0A">
        <w:rPr>
          <w:rFonts w:eastAsia="Times New Roman" w:cstheme="minorHAnsi"/>
          <w:color w:val="44546A" w:themeColor="text2"/>
          <w:sz w:val="22"/>
          <w:szCs w:val="22"/>
          <w:lang w:val="ru-RU" w:eastAsia="ru-RU"/>
        </w:rPr>
        <w:t>появляется возможность сделать еще один шаг навстречу новому, значит, этот шаг уже стал маленькой победой</w:t>
      </w:r>
      <w:r w:rsidRPr="00661308">
        <w:rPr>
          <w:rFonts w:eastAsia="Times New Roman" w:cstheme="minorHAnsi"/>
          <w:color w:val="44546A" w:themeColor="text2"/>
          <w:sz w:val="22"/>
          <w:szCs w:val="22"/>
          <w:lang w:val="ru-RU" w:eastAsia="ru-RU"/>
        </w:rPr>
        <w:t>»</w:t>
      </w:r>
      <w:r w:rsidRPr="00342C0A">
        <w:rPr>
          <w:rFonts w:eastAsia="Times New Roman" w:cstheme="minorHAnsi"/>
          <w:color w:val="44546A" w:themeColor="text2"/>
          <w:sz w:val="22"/>
          <w:szCs w:val="22"/>
          <w:lang w:val="ru-RU" w:eastAsia="ru-RU"/>
        </w:rPr>
        <w:t>.</w:t>
      </w:r>
    </w:p>
    <w:p w14:paraId="4391E524" w14:textId="77777777" w:rsidR="00740BAC" w:rsidRPr="00740BAC" w:rsidRDefault="00740BAC" w:rsidP="00740BAC">
      <w:pPr>
        <w:rPr>
          <w:rFonts w:ascii="Calibri" w:eastAsia="Times New Roman" w:hAnsi="Calibri" w:cs="Calibri"/>
          <w:sz w:val="22"/>
          <w:szCs w:val="22"/>
          <w:lang w:val="ru-RU" w:eastAsia="ru-RU"/>
        </w:rPr>
      </w:pPr>
      <w:r w:rsidRPr="00740BAC">
        <w:rPr>
          <w:rFonts w:ascii="Calibri" w:eastAsia="Times New Roman" w:hAnsi="Calibri" w:cs="Calibri"/>
          <w:b/>
          <w:sz w:val="22"/>
          <w:szCs w:val="22"/>
          <w:lang w:val="ru-RU" w:eastAsia="ru-RU"/>
        </w:rPr>
        <w:t>Благотворительный фонд социальной защиты «Милосердие»</w:t>
      </w:r>
      <w:r w:rsidRPr="00740BAC">
        <w:rPr>
          <w:rFonts w:ascii="Calibri" w:eastAsia="Times New Roman" w:hAnsi="Calibri" w:cs="Calibri"/>
          <w:sz w:val="22"/>
          <w:szCs w:val="22"/>
          <w:lang w:val="ru-RU" w:eastAsia="ru-RU"/>
        </w:rPr>
        <w:t xml:space="preserve"> входит в тройку ведущих корпоративных и частных благотворительных НКО в России по версии рейтинга </w:t>
      </w:r>
      <w:r w:rsidRPr="00740BAC">
        <w:rPr>
          <w:rFonts w:ascii="Calibri" w:eastAsia="Times New Roman" w:hAnsi="Calibri" w:cs="Calibri"/>
          <w:sz w:val="22"/>
          <w:szCs w:val="22"/>
          <w:lang w:eastAsia="ru-RU"/>
        </w:rPr>
        <w:t>RAEX</w:t>
      </w:r>
      <w:r w:rsidRPr="00740BAC">
        <w:rPr>
          <w:rFonts w:ascii="Calibri" w:eastAsia="Times New Roman" w:hAnsi="Calibri" w:cs="Calibri"/>
          <w:sz w:val="22"/>
          <w:szCs w:val="22"/>
          <w:lang w:val="ru-RU" w:eastAsia="ru-RU"/>
        </w:rPr>
        <w:t xml:space="preserve">. С 1999 года его программы реализуют на территории Липецкой, Свердловской, Белгородской областей и Алтайского края. На сотни благотворительных проектов направлено более 14,1 млрд рублей. Социальный партнёр группы НЛМК.  </w:t>
      </w:r>
    </w:p>
    <w:p w14:paraId="4F1075FC" w14:textId="77777777" w:rsidR="00740BAC" w:rsidRPr="00740BAC" w:rsidRDefault="00740BAC" w:rsidP="00740BAC">
      <w:pPr>
        <w:spacing w:before="100" w:beforeAutospacing="1" w:after="100" w:afterAutospacing="1"/>
        <w:contextualSpacing/>
        <w:rPr>
          <w:rFonts w:ascii="Calibri" w:eastAsia="Times New Roman" w:hAnsi="Calibri" w:cs="Calibri"/>
          <w:b/>
          <w:sz w:val="22"/>
          <w:szCs w:val="22"/>
          <w:lang w:val="ru-RU" w:eastAsia="ru-RU"/>
        </w:rPr>
      </w:pPr>
    </w:p>
    <w:p w14:paraId="458B3191" w14:textId="77777777" w:rsidR="00740BAC" w:rsidRPr="00740BAC" w:rsidRDefault="00740BAC" w:rsidP="00740BAC">
      <w:pPr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  <w:lang w:val="ru-RU" w:eastAsia="ru-RU"/>
        </w:rPr>
      </w:pPr>
      <w:r w:rsidRPr="00740BAC">
        <w:rPr>
          <w:rFonts w:ascii="Calibri" w:eastAsia="Times New Roman" w:hAnsi="Calibri" w:cs="Calibri"/>
          <w:b/>
          <w:sz w:val="22"/>
          <w:szCs w:val="22"/>
          <w:lang w:val="ru-RU" w:eastAsia="ru-RU"/>
        </w:rPr>
        <w:t>Программа «Стальное дерево»</w:t>
      </w:r>
      <w:r w:rsidRPr="00740BAC">
        <w:rPr>
          <w:rFonts w:ascii="Calibri" w:eastAsia="Times New Roman" w:hAnsi="Calibri" w:cs="Calibri"/>
          <w:sz w:val="22"/>
          <w:szCs w:val="22"/>
          <w:lang w:val="ru-RU" w:eastAsia="ru-RU"/>
        </w:rPr>
        <w:t xml:space="preserve"> действует десятый год и объединила более 30 тысяч человек. На гранты направлено свыше 144 млн рублей.  Их обладателями стали 580 жителей из трёх федеральных округов России. В 2026 году грантополучатели реализуют 57 социальных проектов в четырёх регионах страны. </w:t>
      </w:r>
    </w:p>
    <w:p w14:paraId="07F96C88" w14:textId="77777777" w:rsidR="00740BAC" w:rsidRPr="00740BAC" w:rsidRDefault="00740BAC" w:rsidP="00740BAC">
      <w:pPr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  <w:lang w:val="ru-RU" w:eastAsia="ru-RU"/>
        </w:rPr>
      </w:pPr>
    </w:p>
    <w:p w14:paraId="06C5639E" w14:textId="77777777" w:rsidR="00740BAC" w:rsidRPr="00740BAC" w:rsidRDefault="00740BAC" w:rsidP="00740BAC">
      <w:pPr>
        <w:spacing w:before="100" w:beforeAutospacing="1" w:after="100" w:afterAutospacing="1"/>
        <w:contextualSpacing/>
        <w:rPr>
          <w:rFonts w:ascii="Calibri" w:eastAsia="Times New Roman" w:hAnsi="Calibri" w:cs="Calibri"/>
          <w:color w:val="0000FF"/>
          <w:sz w:val="22"/>
          <w:szCs w:val="22"/>
          <w:u w:val="single"/>
          <w:lang w:val="ru-RU" w:eastAsia="ru-RU"/>
        </w:rPr>
      </w:pPr>
      <w:r w:rsidRPr="00740BAC">
        <w:rPr>
          <w:rFonts w:ascii="Calibri" w:eastAsia="Times New Roman" w:hAnsi="Calibri" w:cs="Calibri"/>
          <w:sz w:val="22"/>
          <w:szCs w:val="22"/>
          <w:lang w:val="ru-RU" w:eastAsia="ru-RU"/>
        </w:rPr>
        <w:t xml:space="preserve">Дополнительная информация о Фонде на </w:t>
      </w:r>
      <w:hyperlink r:id="rId4" w:history="1">
        <w:r w:rsidRPr="00740BAC">
          <w:rPr>
            <w:rFonts w:ascii="Calibri" w:eastAsia="Times New Roman" w:hAnsi="Calibri" w:cs="Calibri"/>
            <w:color w:val="0000FF"/>
            <w:sz w:val="22"/>
            <w:szCs w:val="22"/>
            <w:u w:val="single"/>
            <w:lang w:val="ru-RU" w:eastAsia="ru-RU"/>
          </w:rPr>
          <w:t>сайте</w:t>
        </w:r>
      </w:hyperlink>
    </w:p>
    <w:p w14:paraId="41A011E6" w14:textId="77777777" w:rsidR="00342C0A" w:rsidRPr="00740BAC" w:rsidRDefault="00342C0A" w:rsidP="00A753E0">
      <w:pPr>
        <w:spacing w:before="100" w:beforeAutospacing="1" w:after="100" w:afterAutospacing="1"/>
        <w:contextualSpacing/>
        <w:rPr>
          <w:rFonts w:eastAsia="Times New Roman" w:cstheme="minorHAnsi"/>
          <w:sz w:val="22"/>
          <w:szCs w:val="22"/>
          <w:lang w:val="ru-RU" w:eastAsia="ru-RU"/>
        </w:rPr>
      </w:pPr>
    </w:p>
    <w:sectPr w:rsidR="00342C0A" w:rsidRPr="00740BAC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F96"/>
    <w:rsid w:val="00025A07"/>
    <w:rsid w:val="00030D89"/>
    <w:rsid w:val="00044148"/>
    <w:rsid w:val="00046730"/>
    <w:rsid w:val="00130D9E"/>
    <w:rsid w:val="00182983"/>
    <w:rsid w:val="001C46C1"/>
    <w:rsid w:val="00260068"/>
    <w:rsid w:val="00272F96"/>
    <w:rsid w:val="00312F6A"/>
    <w:rsid w:val="00342C0A"/>
    <w:rsid w:val="003C3DAC"/>
    <w:rsid w:val="00455240"/>
    <w:rsid w:val="004B4696"/>
    <w:rsid w:val="005D0696"/>
    <w:rsid w:val="00661308"/>
    <w:rsid w:val="0067137E"/>
    <w:rsid w:val="006E70F7"/>
    <w:rsid w:val="006F60F5"/>
    <w:rsid w:val="00734CE6"/>
    <w:rsid w:val="00740BAC"/>
    <w:rsid w:val="00762634"/>
    <w:rsid w:val="00780874"/>
    <w:rsid w:val="007B2623"/>
    <w:rsid w:val="008B5A09"/>
    <w:rsid w:val="00964BB9"/>
    <w:rsid w:val="009F03AD"/>
    <w:rsid w:val="009F7DA9"/>
    <w:rsid w:val="00A1504A"/>
    <w:rsid w:val="00A753E0"/>
    <w:rsid w:val="00B41B61"/>
    <w:rsid w:val="00B66054"/>
    <w:rsid w:val="00B92F7A"/>
    <w:rsid w:val="00BC7396"/>
    <w:rsid w:val="00BD4929"/>
    <w:rsid w:val="00BE2F57"/>
    <w:rsid w:val="00C07907"/>
    <w:rsid w:val="00C73283"/>
    <w:rsid w:val="00CA5845"/>
    <w:rsid w:val="00D86BAC"/>
    <w:rsid w:val="00DA1FAB"/>
    <w:rsid w:val="00DA3FA8"/>
    <w:rsid w:val="00DB3769"/>
    <w:rsid w:val="00EC17D4"/>
    <w:rsid w:val="00FF639C"/>
    <w:rsid w:val="7D817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9C0D7EE-3C63-4D94-A314-05A200578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paragraph" w:styleId="1">
    <w:name w:val="heading 1"/>
    <w:next w:val="a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paragraph" w:styleId="2">
    <w:name w:val="heading 2"/>
    <w:basedOn w:val="a"/>
    <w:next w:val="a"/>
    <w:link w:val="20"/>
    <w:semiHidden/>
    <w:unhideWhenUsed/>
    <w:qFormat/>
    <w:rsid w:val="00342C0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D53A0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342C0A"/>
    <w:rPr>
      <w:rFonts w:asciiTheme="majorHAnsi" w:eastAsiaTheme="majorEastAsia" w:hAnsiTheme="majorHAnsi" w:cstheme="majorBidi"/>
      <w:color w:val="2D53A0" w:themeColor="accent1" w:themeShade="BF"/>
      <w:sz w:val="26"/>
      <w:szCs w:val="26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51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iloserdie.nlmk.com/" TargetMode="Externa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741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rzb</dc:creator>
  <cp:lastModifiedBy>rzb</cp:lastModifiedBy>
  <cp:revision>36</cp:revision>
  <dcterms:created xsi:type="dcterms:W3CDTF">2026-10-09T08:43:00Z</dcterms:created>
  <dcterms:modified xsi:type="dcterms:W3CDTF">2026-10-16T11:02:00Z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eyJoZGlkIjoiNzczODg0OWNjNmZhMzgwMDBlMjk3OGI5NTdlNmE2YjMifQ==</vt:lpwstr>
  </property>
  <property fmtid="{D5CDD505-2E9C-101B-9397-08002B2CF9AE}" pid="4" name="ICV">
    <vt:lpwstr>1B7248D54E334975A27B3E4BC7770CEF_12</vt:lpwstr>
  </property>
</Properties>
</file>