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9A8B" w14:textId="77777777" w:rsidR="001723C9" w:rsidRPr="001723C9" w:rsidRDefault="001723C9" w:rsidP="001723C9">
      <w:pPr>
        <w:jc w:val="center"/>
        <w:rPr>
          <w:rFonts w:eastAsiaTheme="minorHAnsi"/>
          <w:b/>
          <w:bCs/>
          <w:szCs w:val="28"/>
        </w:rPr>
      </w:pPr>
      <w:r w:rsidRPr="001723C9">
        <w:rPr>
          <w:rFonts w:eastAsiaTheme="minorHAnsi"/>
          <w:b/>
          <w:bCs/>
          <w:szCs w:val="28"/>
        </w:rPr>
        <w:t>Студенты Алтайского ГАУ приняли участие в проекте «Несломленные. Истории»</w:t>
      </w:r>
    </w:p>
    <w:p w14:paraId="3AACA0A3" w14:textId="77777777" w:rsidR="001723C9" w:rsidRPr="001723C9" w:rsidRDefault="001723C9" w:rsidP="001723C9">
      <w:pPr>
        <w:rPr>
          <w:rFonts w:eastAsiaTheme="minorHAnsi"/>
          <w:szCs w:val="28"/>
        </w:rPr>
      </w:pPr>
    </w:p>
    <w:p w14:paraId="0B9B5466" w14:textId="411324A4" w:rsidR="001723C9" w:rsidRPr="001723C9" w:rsidRDefault="001723C9" w:rsidP="001723C9">
      <w:pPr>
        <w:rPr>
          <w:rFonts w:eastAsiaTheme="minorHAnsi"/>
          <w:i/>
          <w:iCs/>
          <w:szCs w:val="28"/>
        </w:rPr>
      </w:pPr>
      <w:r>
        <w:rPr>
          <w:rFonts w:eastAsiaTheme="minorHAnsi"/>
          <w:i/>
          <w:iCs/>
          <w:szCs w:val="28"/>
        </w:rPr>
        <w:t>С</w:t>
      </w:r>
      <w:r w:rsidRPr="001723C9">
        <w:rPr>
          <w:rFonts w:eastAsiaTheme="minorHAnsi"/>
          <w:i/>
          <w:iCs/>
          <w:szCs w:val="28"/>
        </w:rPr>
        <w:t>туденты Алтайского государственного аграрного университета стали участниками патриотического мероприятия в рамках медиапроекта «Несломленные. Истории».</w:t>
      </w:r>
    </w:p>
    <w:p w14:paraId="610195F5" w14:textId="77777777" w:rsidR="001723C9" w:rsidRPr="001723C9" w:rsidRDefault="001723C9" w:rsidP="001723C9">
      <w:pPr>
        <w:rPr>
          <w:rFonts w:eastAsiaTheme="minorHAnsi"/>
          <w:szCs w:val="28"/>
        </w:rPr>
      </w:pPr>
    </w:p>
    <w:p w14:paraId="14E2CE18" w14:textId="77777777" w:rsidR="001723C9" w:rsidRPr="001723C9" w:rsidRDefault="001723C9" w:rsidP="001723C9">
      <w:pPr>
        <w:rPr>
          <w:rFonts w:eastAsiaTheme="minorHAnsi"/>
          <w:szCs w:val="28"/>
        </w:rPr>
      </w:pPr>
      <w:r w:rsidRPr="001723C9">
        <w:rPr>
          <w:rFonts w:eastAsiaTheme="minorHAnsi"/>
          <w:szCs w:val="28"/>
        </w:rPr>
        <w:t xml:space="preserve">Участниками встречи стали студенты вузов и колледжей Алтайского края, а также почетные гости, в том числе депутаты Алтайского краевого Законодательного Собрания. </w:t>
      </w:r>
    </w:p>
    <w:p w14:paraId="5C092C62" w14:textId="77777777" w:rsidR="001723C9" w:rsidRPr="001723C9" w:rsidRDefault="001723C9" w:rsidP="001723C9">
      <w:pPr>
        <w:rPr>
          <w:rFonts w:eastAsiaTheme="minorHAnsi"/>
          <w:szCs w:val="28"/>
        </w:rPr>
      </w:pPr>
      <w:r w:rsidRPr="001723C9">
        <w:rPr>
          <w:rFonts w:eastAsiaTheme="minorHAnsi"/>
          <w:szCs w:val="28"/>
        </w:rPr>
        <w:t xml:space="preserve">С приветственным словом перед зрителями выступили сенатор Российской Федерации </w:t>
      </w:r>
      <w:r w:rsidRPr="001723C9">
        <w:rPr>
          <w:rFonts w:eastAsiaTheme="minorHAnsi"/>
          <w:b/>
          <w:bCs/>
          <w:szCs w:val="28"/>
        </w:rPr>
        <w:t>Наталья Кувшинова</w:t>
      </w:r>
      <w:r w:rsidRPr="001723C9">
        <w:rPr>
          <w:rFonts w:eastAsiaTheme="minorHAnsi"/>
          <w:szCs w:val="28"/>
        </w:rPr>
        <w:t xml:space="preserve"> и автор проекта, известный журналист </w:t>
      </w:r>
      <w:r w:rsidRPr="001723C9">
        <w:rPr>
          <w:rFonts w:eastAsiaTheme="minorHAnsi"/>
          <w:b/>
          <w:bCs/>
          <w:szCs w:val="28"/>
        </w:rPr>
        <w:t>Елена Хорошавцева</w:t>
      </w:r>
      <w:r w:rsidRPr="001723C9">
        <w:rPr>
          <w:rFonts w:eastAsiaTheme="minorHAnsi"/>
          <w:szCs w:val="28"/>
        </w:rPr>
        <w:t>.</w:t>
      </w:r>
    </w:p>
    <w:p w14:paraId="66F8983F" w14:textId="77777777" w:rsidR="001723C9" w:rsidRPr="001723C9" w:rsidRDefault="001723C9" w:rsidP="001723C9">
      <w:pPr>
        <w:rPr>
          <w:rFonts w:eastAsiaTheme="minorHAnsi"/>
          <w:szCs w:val="28"/>
        </w:rPr>
      </w:pPr>
      <w:r w:rsidRPr="001723C9">
        <w:rPr>
          <w:rFonts w:eastAsiaTheme="minorHAnsi"/>
          <w:szCs w:val="28"/>
        </w:rPr>
        <w:t xml:space="preserve">Алтайский ГАУ представляли </w:t>
      </w:r>
      <w:r w:rsidRPr="001723C9">
        <w:rPr>
          <w:rFonts w:eastAsiaTheme="minorHAnsi"/>
          <w:b/>
          <w:bCs/>
          <w:szCs w:val="28"/>
        </w:rPr>
        <w:t>14</w:t>
      </w:r>
      <w:r w:rsidRPr="001723C9">
        <w:rPr>
          <w:rFonts w:eastAsiaTheme="minorHAnsi"/>
          <w:szCs w:val="28"/>
        </w:rPr>
        <w:t xml:space="preserve"> студентов Инженерного факультета и Колледжа агропромышленных технологий АГАУ вместе с психологом отдела социально-психологической работы </w:t>
      </w:r>
      <w:r w:rsidRPr="001723C9">
        <w:rPr>
          <w:rFonts w:eastAsiaTheme="minorHAnsi"/>
          <w:b/>
          <w:bCs/>
          <w:szCs w:val="28"/>
        </w:rPr>
        <w:t>Валентина Тришина</w:t>
      </w:r>
      <w:r w:rsidRPr="001723C9">
        <w:rPr>
          <w:rFonts w:eastAsiaTheme="minorHAnsi"/>
          <w:szCs w:val="28"/>
        </w:rPr>
        <w:t>.</w:t>
      </w:r>
    </w:p>
    <w:p w14:paraId="69F59142" w14:textId="77777777" w:rsidR="001723C9" w:rsidRPr="001723C9" w:rsidRDefault="001723C9" w:rsidP="001723C9">
      <w:pPr>
        <w:rPr>
          <w:rFonts w:eastAsiaTheme="minorHAnsi"/>
          <w:color w:val="000000"/>
          <w:szCs w:val="28"/>
          <w:shd w:val="clear" w:color="auto" w:fill="FFFFFF"/>
        </w:rPr>
      </w:pPr>
      <w:r w:rsidRPr="001723C9">
        <w:rPr>
          <w:rFonts w:eastAsiaTheme="minorHAnsi"/>
          <w:szCs w:val="28"/>
        </w:rPr>
        <w:t xml:space="preserve">В ходе встречи был показан фильм </w:t>
      </w:r>
      <w:r w:rsidRPr="001723C9">
        <w:rPr>
          <w:rFonts w:eastAsiaTheme="minorHAnsi"/>
          <w:color w:val="000000"/>
          <w:szCs w:val="28"/>
          <w:shd w:val="clear" w:color="auto" w:fill="FFFFFF"/>
        </w:rPr>
        <w:t xml:space="preserve">о реальных судьбах жителей Алтайского края. Первая серия посвящена Герою России, танкисту </w:t>
      </w:r>
      <w:r w:rsidRPr="001723C9">
        <w:rPr>
          <w:rFonts w:eastAsiaTheme="minorHAnsi"/>
          <w:b/>
          <w:bCs/>
          <w:color w:val="000000"/>
          <w:szCs w:val="28"/>
          <w:shd w:val="clear" w:color="auto" w:fill="FFFFFF"/>
        </w:rPr>
        <w:t>Константину Молчанову</w:t>
      </w:r>
      <w:r w:rsidRPr="001723C9">
        <w:rPr>
          <w:rFonts w:eastAsiaTheme="minorHAnsi"/>
          <w:color w:val="000000"/>
          <w:szCs w:val="28"/>
          <w:shd w:val="clear" w:color="auto" w:fill="FFFFFF"/>
        </w:rPr>
        <w:t xml:space="preserve">. Вторая серия фильма рассказала историю добровольческого движения в Волчихинском районе Алтайского края, о руководителе </w:t>
      </w:r>
      <w:r w:rsidRPr="001723C9">
        <w:rPr>
          <w:rFonts w:eastAsiaTheme="minorHAnsi"/>
          <w:b/>
          <w:bCs/>
          <w:color w:val="000000"/>
          <w:szCs w:val="28"/>
          <w:shd w:val="clear" w:color="auto" w:fill="FFFFFF"/>
        </w:rPr>
        <w:t>Екатерине Луневой</w:t>
      </w:r>
      <w:r w:rsidRPr="001723C9">
        <w:rPr>
          <w:rFonts w:eastAsiaTheme="minorHAnsi"/>
          <w:color w:val="000000"/>
          <w:szCs w:val="28"/>
          <w:shd w:val="clear" w:color="auto" w:fill="FFFFFF"/>
        </w:rPr>
        <w:t xml:space="preserve"> и ее команде, которая после трагической гибели мужа не опустила руки, сплотила вокруг себя неравнодушных людей, которые отправляют гуманитарную помощь на фронт.</w:t>
      </w:r>
    </w:p>
    <w:p w14:paraId="0CD29228" w14:textId="77777777" w:rsidR="001723C9" w:rsidRPr="001723C9" w:rsidRDefault="001723C9" w:rsidP="001723C9">
      <w:pPr>
        <w:rPr>
          <w:rFonts w:eastAsiaTheme="minorHAnsi"/>
          <w:szCs w:val="28"/>
        </w:rPr>
      </w:pPr>
      <w:r w:rsidRPr="001723C9">
        <w:rPr>
          <w:rFonts w:eastAsiaTheme="minorHAnsi"/>
          <w:szCs w:val="28"/>
        </w:rPr>
        <w:lastRenderedPageBreak/>
        <w:t xml:space="preserve">После просмотра фильма состоялся открытый диалог с главными героями - </w:t>
      </w:r>
      <w:r w:rsidRPr="001723C9">
        <w:rPr>
          <w:rFonts w:eastAsiaTheme="minorHAnsi"/>
          <w:b/>
          <w:bCs/>
          <w:szCs w:val="28"/>
        </w:rPr>
        <w:t>Константином Молчановым</w:t>
      </w:r>
      <w:r w:rsidRPr="001723C9">
        <w:rPr>
          <w:rFonts w:eastAsiaTheme="minorHAnsi"/>
          <w:szCs w:val="28"/>
        </w:rPr>
        <w:t xml:space="preserve"> и </w:t>
      </w:r>
      <w:r w:rsidRPr="001723C9">
        <w:rPr>
          <w:rFonts w:eastAsiaTheme="minorHAnsi"/>
          <w:b/>
          <w:bCs/>
          <w:szCs w:val="28"/>
        </w:rPr>
        <w:t>Екатериной Луневой</w:t>
      </w:r>
      <w:r w:rsidRPr="001723C9">
        <w:rPr>
          <w:rFonts w:eastAsiaTheme="minorHAnsi"/>
          <w:szCs w:val="28"/>
        </w:rPr>
        <w:t xml:space="preserve">. </w:t>
      </w:r>
      <w:r w:rsidRPr="001723C9">
        <w:rPr>
          <w:rFonts w:eastAsiaTheme="minorHAnsi"/>
          <w:b/>
          <w:bCs/>
          <w:szCs w:val="28"/>
        </w:rPr>
        <w:t>Константин Молчанов</w:t>
      </w:r>
      <w:r w:rsidRPr="001723C9">
        <w:rPr>
          <w:rFonts w:eastAsiaTheme="minorHAnsi"/>
          <w:szCs w:val="28"/>
        </w:rPr>
        <w:t xml:space="preserve"> говорил о дисциплине, ответственности и о том, что настоящий патриотизм - это не громкие слова, а поступки и готовность отвечать за них. </w:t>
      </w:r>
      <w:r w:rsidRPr="001723C9">
        <w:rPr>
          <w:rFonts w:eastAsiaTheme="minorHAnsi"/>
          <w:b/>
          <w:bCs/>
          <w:szCs w:val="28"/>
        </w:rPr>
        <w:t>Екатерина Лунева</w:t>
      </w:r>
      <w:r w:rsidRPr="001723C9">
        <w:rPr>
          <w:rFonts w:eastAsiaTheme="minorHAnsi"/>
          <w:szCs w:val="28"/>
        </w:rPr>
        <w:t xml:space="preserve"> поделилась своей историей о том, как горе может стать точкой опоры: ее личная трагедия превратилась в миссию, объединившую сотни неравнодушных людей.</w:t>
      </w:r>
      <w:r w:rsidRPr="001723C9">
        <w:rPr>
          <w:rFonts w:asciiTheme="minorHAnsi" w:eastAsiaTheme="minorHAnsi" w:hAnsiTheme="minorHAnsi" w:cstheme="minorBidi"/>
          <w:sz w:val="22"/>
        </w:rPr>
        <w:t xml:space="preserve"> </w:t>
      </w:r>
      <w:r w:rsidRPr="001723C9">
        <w:rPr>
          <w:rFonts w:eastAsiaTheme="minorHAnsi"/>
          <w:szCs w:val="28"/>
        </w:rPr>
        <w:t>В мастерских, организованных Екатериной, не просто собирают гуманитарную помощь: здесь шьют, плетут маскировочные сети и создают то, что бойцы называют «вкусом дома».</w:t>
      </w:r>
    </w:p>
    <w:p w14:paraId="053DC1B5" w14:textId="77777777" w:rsidR="001723C9" w:rsidRPr="001723C9" w:rsidRDefault="001723C9" w:rsidP="001723C9">
      <w:pPr>
        <w:rPr>
          <w:rFonts w:eastAsiaTheme="minorHAnsi"/>
          <w:szCs w:val="28"/>
        </w:rPr>
      </w:pPr>
      <w:r w:rsidRPr="001723C9">
        <w:rPr>
          <w:rFonts w:eastAsiaTheme="minorHAnsi"/>
          <w:szCs w:val="28"/>
        </w:rPr>
        <w:t>Студенты не просто слушали истории, они задавали вопросы, которые волнуют современную молодежь: о том, как не сломаться в тяжелые моменты, что помогает сохранять веру в себя и в общее дело, как найти силы помогать другим, когда самому непросто.</w:t>
      </w:r>
    </w:p>
    <w:p w14:paraId="2D3CE092" w14:textId="77777777" w:rsidR="001723C9" w:rsidRPr="001723C9" w:rsidRDefault="001723C9" w:rsidP="001723C9">
      <w:pPr>
        <w:rPr>
          <w:rFonts w:eastAsia="Times New Roman"/>
          <w:szCs w:val="28"/>
          <w:lang w:eastAsia="ru-RU"/>
        </w:rPr>
      </w:pPr>
      <w:r w:rsidRPr="001723C9">
        <w:rPr>
          <w:rFonts w:eastAsia="Times New Roman"/>
          <w:i/>
          <w:iCs/>
          <w:szCs w:val="28"/>
          <w:lang w:eastAsia="ru-RU"/>
        </w:rPr>
        <w:t>«Для студентов такие встречи особенно важны: они напоминают, что любые знания и навыки ценны тогда, когда служат людям и родной стране. Многие ребята отметили, что впервые по-новому взглянули на понятие “служение” - не как на абстракцию, а как на реальный путь, который выбирают обычные люди рядом с нами!</w:t>
      </w:r>
      <w:r w:rsidRPr="001723C9">
        <w:rPr>
          <w:rFonts w:eastAsia="Times New Roman"/>
          <w:sz w:val="24"/>
          <w:szCs w:val="24"/>
          <w:lang w:eastAsia="ru-RU"/>
        </w:rPr>
        <w:t xml:space="preserve"> </w:t>
      </w:r>
      <w:r w:rsidRPr="001723C9">
        <w:rPr>
          <w:rFonts w:eastAsia="Times New Roman"/>
          <w:i/>
          <w:iCs/>
          <w:szCs w:val="28"/>
          <w:lang w:eastAsia="ru-RU"/>
        </w:rPr>
        <w:t>Проект “Несломленные. Истории” стал не просто показом документального кино, а пространством живого разговора поколений. И именно в таком формате память и ценности передаются лучше всего», -</w:t>
      </w:r>
      <w:r w:rsidRPr="001723C9">
        <w:rPr>
          <w:rFonts w:eastAsia="Times New Roman"/>
          <w:szCs w:val="28"/>
          <w:lang w:eastAsia="ru-RU"/>
        </w:rPr>
        <w:t xml:space="preserve"> рассказала </w:t>
      </w:r>
      <w:r w:rsidRPr="001723C9">
        <w:rPr>
          <w:rFonts w:eastAsia="Times New Roman"/>
          <w:b/>
          <w:bCs/>
          <w:szCs w:val="28"/>
          <w:lang w:eastAsia="ru-RU"/>
        </w:rPr>
        <w:t>Валентина Тришина</w:t>
      </w:r>
      <w:r w:rsidRPr="001723C9">
        <w:rPr>
          <w:rFonts w:eastAsia="Times New Roman"/>
          <w:szCs w:val="28"/>
          <w:lang w:eastAsia="ru-RU"/>
        </w:rPr>
        <w:t>.</w:t>
      </w:r>
    </w:p>
    <w:p w14:paraId="13801423" w14:textId="77777777" w:rsidR="001723C9" w:rsidRPr="001723C9" w:rsidRDefault="001723C9" w:rsidP="001723C9">
      <w:pPr>
        <w:rPr>
          <w:rFonts w:eastAsia="Times New Roman"/>
          <w:szCs w:val="28"/>
          <w:lang w:eastAsia="ru-RU"/>
        </w:rPr>
      </w:pPr>
      <w:r w:rsidRPr="001723C9">
        <w:rPr>
          <w:rFonts w:eastAsia="Times New Roman"/>
          <w:szCs w:val="28"/>
          <w:lang w:eastAsia="ru-RU"/>
        </w:rPr>
        <w:t>После завершения мероприятия ребята сделали фото на память с героями и авторами проекта.</w:t>
      </w:r>
    </w:p>
    <w:p w14:paraId="110565B7" w14:textId="77777777" w:rsidR="00637ACE" w:rsidRPr="00860A27" w:rsidRDefault="00637ACE" w:rsidP="001723C9">
      <w:pPr>
        <w:ind w:firstLine="0"/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E4B1" w14:textId="77777777" w:rsidR="00417E03" w:rsidRDefault="00417E03" w:rsidP="00637ACE">
      <w:pPr>
        <w:spacing w:line="240" w:lineRule="auto"/>
      </w:pPr>
      <w:r>
        <w:separator/>
      </w:r>
    </w:p>
  </w:endnote>
  <w:endnote w:type="continuationSeparator" w:id="0">
    <w:p w14:paraId="691DD89C" w14:textId="77777777" w:rsidR="00417E03" w:rsidRDefault="00417E0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817A6" w14:textId="77777777" w:rsidR="00417E03" w:rsidRDefault="00417E03" w:rsidP="00637ACE">
      <w:pPr>
        <w:spacing w:line="240" w:lineRule="auto"/>
      </w:pPr>
      <w:r>
        <w:separator/>
      </w:r>
    </w:p>
  </w:footnote>
  <w:footnote w:type="continuationSeparator" w:id="0">
    <w:p w14:paraId="048CC0D9" w14:textId="77777777" w:rsidR="00417E03" w:rsidRDefault="00417E0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>98, каб.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723C9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17E03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D85456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2026-11-05T04:37:00Z</dcterms:modified>
</cp:coreProperties>
</file>